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379F" w14:textId="259CACCC" w:rsidR="00943356" w:rsidRPr="00610D38" w:rsidRDefault="00116AE2" w:rsidP="0006329F">
      <w:pPr>
        <w:pStyle w:val="2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</w:rPr>
      </w:pPr>
      <w:bookmarkStart w:id="0" w:name="_Hlk117952609"/>
      <w:bookmarkEnd w:id="0"/>
      <w:r w:rsidRPr="00610D38">
        <w:rPr>
          <w:color w:val="000000" w:themeColor="text1"/>
          <w:sz w:val="22"/>
          <w:szCs w:val="22"/>
        </w:rPr>
        <w:t xml:space="preserve">Нарисовать энергетические диаграммы собственного полупроводника, полупроводника </w:t>
      </w:r>
      <w:r w:rsidRPr="00610D38">
        <w:rPr>
          <w:color w:val="000000" w:themeColor="text1"/>
          <w:sz w:val="22"/>
          <w:szCs w:val="22"/>
          <w:lang w:val="en-US"/>
        </w:rPr>
        <w:t>n</w:t>
      </w:r>
      <w:r w:rsidRPr="00610D38">
        <w:rPr>
          <w:color w:val="000000" w:themeColor="text1"/>
          <w:sz w:val="22"/>
          <w:szCs w:val="22"/>
        </w:rPr>
        <w:t xml:space="preserve">- и </w:t>
      </w:r>
      <w:r w:rsidRPr="00610D38">
        <w:rPr>
          <w:color w:val="000000" w:themeColor="text1"/>
          <w:sz w:val="22"/>
          <w:szCs w:val="22"/>
          <w:lang w:val="en-US"/>
        </w:rPr>
        <w:t>p</w:t>
      </w:r>
      <w:r w:rsidRPr="00610D38">
        <w:rPr>
          <w:color w:val="000000" w:themeColor="text1"/>
          <w:sz w:val="22"/>
          <w:szCs w:val="22"/>
        </w:rPr>
        <w:t>-типа.</w:t>
      </w:r>
    </w:p>
    <w:p w14:paraId="0289CF6B" w14:textId="3E709519" w:rsidR="00A11C1E" w:rsidRPr="00610D38" w:rsidRDefault="00943356" w:rsidP="0006329F">
      <w:pPr>
        <w:pStyle w:val="2"/>
        <w:spacing w:line="276" w:lineRule="auto"/>
        <w:ind w:left="360"/>
        <w:rPr>
          <w:noProof/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С</w:t>
      </w:r>
      <w:r w:rsidRPr="00610D38">
        <w:rPr>
          <w:b/>
          <w:bCs/>
          <w:noProof/>
          <w:color w:val="000000" w:themeColor="text1"/>
          <w:sz w:val="22"/>
          <w:szCs w:val="22"/>
        </w:rPr>
        <w:t>обственный</w:t>
      </w:r>
      <w:r w:rsidRPr="00610D38">
        <w:rPr>
          <w:noProof/>
          <w:color w:val="000000" w:themeColor="text1"/>
          <w:sz w:val="22"/>
          <w:szCs w:val="22"/>
        </w:rPr>
        <w:t xml:space="preserve">: </w:t>
      </w: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3E520142" wp14:editId="10B65E9E">
            <wp:extent cx="1987550" cy="1471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2574" cy="1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5DAC" w14:textId="29CB763D" w:rsidR="00A11C1E" w:rsidRPr="00610D38" w:rsidRDefault="00943356" w:rsidP="0006329F">
      <w:pPr>
        <w:pStyle w:val="2"/>
        <w:spacing w:line="276" w:lineRule="auto"/>
        <w:ind w:left="360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t xml:space="preserve"> </w:t>
      </w:r>
      <w:r w:rsidR="00853180"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740ED48E" wp14:editId="77FD41F8">
            <wp:extent cx="5591955" cy="752580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C1E"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3ABE4301" wp14:editId="018DB1C6">
            <wp:extent cx="4343400" cy="109581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902" cy="109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C1E" w:rsidRPr="00610D38">
        <w:rPr>
          <w:noProof/>
          <w:color w:val="000000" w:themeColor="text1"/>
          <w:sz w:val="22"/>
          <w:szCs w:val="22"/>
        </w:rPr>
        <w:t xml:space="preserve"> </w:t>
      </w:r>
      <w:r w:rsidR="00A11C1E"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2594FC62" wp14:editId="11B2D47F">
            <wp:extent cx="4474029" cy="531568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1892" cy="5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E3C9" w14:textId="501B9263" w:rsidR="00A11C1E" w:rsidRPr="00610D38" w:rsidRDefault="00A11C1E" w:rsidP="0006329F">
      <w:pPr>
        <w:pStyle w:val="2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643DA0" wp14:editId="47E7E450">
            <wp:simplePos x="0" y="0"/>
            <wp:positionH relativeFrom="column">
              <wp:posOffset>4645479</wp:posOffset>
            </wp:positionH>
            <wp:positionV relativeFrom="paragraph">
              <wp:posOffset>171087</wp:posOffset>
            </wp:positionV>
            <wp:extent cx="2130879" cy="1591254"/>
            <wp:effectExtent l="0" t="0" r="317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4" r="45332"/>
                    <a:stretch/>
                  </pic:blipFill>
                  <pic:spPr bwMode="auto">
                    <a:xfrm>
                      <a:off x="0" y="0"/>
                      <a:ext cx="2130879" cy="159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0D38">
        <w:rPr>
          <w:b/>
          <w:bCs/>
          <w:noProof/>
          <w:color w:val="000000" w:themeColor="text1"/>
          <w:sz w:val="22"/>
          <w:szCs w:val="22"/>
        </w:rPr>
        <w:t>Н-тип</w:t>
      </w:r>
      <w:r w:rsidRPr="00610D38">
        <w:rPr>
          <w:noProof/>
          <w:color w:val="000000" w:themeColor="text1"/>
          <w:sz w:val="22"/>
          <w:szCs w:val="22"/>
        </w:rPr>
        <w:t xml:space="preserve">: </w:t>
      </w:r>
      <w:r w:rsidRPr="00610D38">
        <w:rPr>
          <w:color w:val="000000" w:themeColor="text1"/>
          <w:sz w:val="22"/>
          <w:szCs w:val="22"/>
        </w:rPr>
        <w:t xml:space="preserve">При введение в полупроводник атомов 5 группы: </w:t>
      </w:r>
    </w:p>
    <w:p w14:paraId="146B5494" w14:textId="60089755" w:rsidR="00A11C1E" w:rsidRPr="00610D38" w:rsidRDefault="00A11C1E" w:rsidP="0006329F">
      <w:pPr>
        <w:pStyle w:val="2"/>
        <w:spacing w:line="276" w:lineRule="auto"/>
        <w:ind w:left="360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- 4 валентных электрон атома примеси образует ковалентную связь. </w:t>
      </w:r>
    </w:p>
    <w:p w14:paraId="6140E18A" w14:textId="6B45DCD5" w:rsidR="00A11C1E" w:rsidRPr="00610D38" w:rsidRDefault="00A11C1E" w:rsidP="0006329F">
      <w:pPr>
        <w:pStyle w:val="2"/>
        <w:spacing w:line="276" w:lineRule="auto"/>
        <w:ind w:left="360"/>
        <w:rPr>
          <w:noProof/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- 5 электрон атома примеси первоначально сохраняет слабую связь с ядром ( электрическая связь). Для разрыва этой связи требуется небольшая энергия, это энергия ионизации. На зонной диаграмме Н-пп 5 «электроны» находятся на энергетическом уровне Ед, в которой расположен в запрещённой зоне , но вблизи дна зоны проводимости. При осуществлении вышеописанного переходи появляется электрон в зоне проводимости, но дырка в валентной зоне не появляется</w:t>
      </w:r>
    </w:p>
    <w:p w14:paraId="4AEF21B4" w14:textId="5F873AC1" w:rsidR="00A11C1E" w:rsidRPr="00610D38" w:rsidRDefault="00A11C1E" w:rsidP="0006329F">
      <w:pPr>
        <w:pStyle w:val="2"/>
        <w:spacing w:line="276" w:lineRule="auto"/>
        <w:ind w:left="360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1F3672B" wp14:editId="4A35B654">
            <wp:simplePos x="0" y="0"/>
            <wp:positionH relativeFrom="column">
              <wp:posOffset>4408261</wp:posOffset>
            </wp:positionH>
            <wp:positionV relativeFrom="paragraph">
              <wp:posOffset>103868</wp:posOffset>
            </wp:positionV>
            <wp:extent cx="2324100" cy="13950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9F50D" w14:textId="01BD43B5" w:rsidR="00943356" w:rsidRPr="00610D38" w:rsidRDefault="00A11C1E" w:rsidP="0006329F">
      <w:p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Р-тип:</w:t>
      </w:r>
      <w:r w:rsidRPr="00610D38">
        <w:rPr>
          <w:color w:val="000000" w:themeColor="text1"/>
          <w:sz w:val="22"/>
          <w:szCs w:val="22"/>
        </w:rPr>
        <w:t xml:space="preserve"> При введении в собственный пп атомной акцепторной примеси 3 валентные электроны примеси образуют ковалентную связь с электроном собственными электронами, одна из ковелетной связей незаполненная. На зонной диаграммме р-типа появляется валентный уровень Еа вблизи валентной зоны , из потолка ВЗ этот уровень отстаёт на величину Электрон таким образом переходит на уровень Еа, в ВЗ появляется вакантная зона - дырка, а электрон в зоне проводимости не появляется Т.о. Увеличивается концентрация дырок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3D88C967" w14:textId="7D18ECB5" w:rsidR="00116AE2" w:rsidRPr="00610D38" w:rsidRDefault="00116AE2" w:rsidP="0006329F">
      <w:pPr>
        <w:pStyle w:val="2"/>
        <w:spacing w:line="276" w:lineRule="auto"/>
        <w:ind w:left="360"/>
        <w:rPr>
          <w:color w:val="000000" w:themeColor="text1"/>
          <w:sz w:val="22"/>
          <w:szCs w:val="22"/>
        </w:rPr>
      </w:pPr>
    </w:p>
    <w:p w14:paraId="554B3327" w14:textId="35ED63BC" w:rsidR="00853180" w:rsidRPr="00610D38" w:rsidRDefault="0006329F" w:rsidP="0006329F">
      <w:pPr>
        <w:pStyle w:val="a3"/>
        <w:numPr>
          <w:ilvl w:val="0"/>
          <w:numId w:val="1"/>
        </w:numPr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3B4F580" wp14:editId="51BECDE0">
            <wp:simplePos x="0" y="0"/>
            <wp:positionH relativeFrom="column">
              <wp:posOffset>4914900</wp:posOffset>
            </wp:positionH>
            <wp:positionV relativeFrom="paragraph">
              <wp:posOffset>95250</wp:posOffset>
            </wp:positionV>
            <wp:extent cx="1765935" cy="1605915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80"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C6F4997" wp14:editId="69DF429C">
            <wp:simplePos x="0" y="0"/>
            <wp:positionH relativeFrom="column">
              <wp:posOffset>2014220</wp:posOffset>
            </wp:positionH>
            <wp:positionV relativeFrom="paragraph">
              <wp:posOffset>280670</wp:posOffset>
            </wp:positionV>
            <wp:extent cx="2836545" cy="145415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AE2" w:rsidRPr="00610D38">
        <w:rPr>
          <w:color w:val="000000" w:themeColor="text1"/>
          <w:sz w:val="22"/>
          <w:szCs w:val="22"/>
        </w:rPr>
        <w:t xml:space="preserve">Нарисовать энергетические диаграммы </w:t>
      </w:r>
      <w:r w:rsidR="00116AE2" w:rsidRPr="00610D38">
        <w:rPr>
          <w:color w:val="000000" w:themeColor="text1"/>
          <w:sz w:val="22"/>
          <w:szCs w:val="22"/>
          <w:lang w:val="en-US"/>
        </w:rPr>
        <w:t>pn</w:t>
      </w:r>
      <w:r w:rsidR="00116AE2" w:rsidRPr="00610D38">
        <w:rPr>
          <w:color w:val="000000" w:themeColor="text1"/>
          <w:sz w:val="22"/>
          <w:szCs w:val="22"/>
        </w:rPr>
        <w:t>-перехода при отсутствии внешнего напряжения, при прямом и при обратном включении.</w:t>
      </w:r>
      <w:r w:rsidR="00943356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43A3584C" w14:textId="35A9FB38" w:rsidR="00116AE2" w:rsidRPr="00610D38" w:rsidRDefault="006E2FA8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b/>
          <w:bCs/>
          <w:noProof/>
          <w:color w:val="000000" w:themeColor="text1"/>
          <w:sz w:val="22"/>
          <w:szCs w:val="22"/>
        </w:rPr>
        <w:t>При отстуствии</w:t>
      </w:r>
      <w:r w:rsidRPr="00610D38">
        <w:rPr>
          <w:noProof/>
          <w:color w:val="000000" w:themeColor="text1"/>
          <w:sz w:val="22"/>
          <w:szCs w:val="22"/>
        </w:rPr>
        <w:t xml:space="preserve">: </w:t>
      </w:r>
      <w:r w:rsidR="00A27FD0" w:rsidRPr="00610D38">
        <w:rPr>
          <w:color w:val="000000" w:themeColor="text1"/>
          <w:sz w:val="22"/>
          <w:szCs w:val="22"/>
        </w:rPr>
        <w:t xml:space="preserve">При построении р-н перехода по сути мы перемещаем по диагонали энергетическую диаграмму р-н переход так, чтобы уровень Ферми стал постоянный. Происходит искривление валентной зоны и зову проводимости р-н перехода , таким образом на </w:t>
      </w:r>
      <w:r w:rsidR="00A27FD0" w:rsidRPr="00610D38">
        <w:rPr>
          <w:color w:val="000000" w:themeColor="text1"/>
          <w:sz w:val="22"/>
          <w:szCs w:val="22"/>
        </w:rPr>
        <w:lastRenderedPageBreak/>
        <w:t>зонной диаграмме показывается потенциальный барьер, затрудняющий перемещение основных носителей заряда через р-н переход, создаваемый электрическим полем объемного заряда ионов примесей.</w:t>
      </w:r>
    </w:p>
    <w:p w14:paraId="5DD94855" w14:textId="6B6A10CF" w:rsidR="00A27FD0" w:rsidRPr="00610D38" w:rsidRDefault="00853180" w:rsidP="0006329F">
      <w:pPr>
        <w:pStyle w:val="a3"/>
        <w:spacing w:line="276" w:lineRule="auto"/>
        <w:rPr>
          <w:b/>
          <w:bCs/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F3FEE47" wp14:editId="158D1D8A">
            <wp:simplePos x="0" y="0"/>
            <wp:positionH relativeFrom="column">
              <wp:posOffset>4452620</wp:posOffset>
            </wp:positionH>
            <wp:positionV relativeFrom="paragraph">
              <wp:posOffset>83548</wp:posOffset>
            </wp:positionV>
            <wp:extent cx="2274570" cy="10795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FA8" w:rsidRPr="00610D38">
        <w:rPr>
          <w:b/>
          <w:bCs/>
          <w:noProof/>
          <w:color w:val="000000" w:themeColor="text1"/>
          <w:sz w:val="22"/>
          <w:szCs w:val="22"/>
        </w:rPr>
        <w:t>При прямом</w:t>
      </w:r>
      <w:r w:rsidR="006E2FA8" w:rsidRPr="00610D38">
        <w:rPr>
          <w:noProof/>
          <w:color w:val="000000" w:themeColor="text1"/>
          <w:sz w:val="22"/>
          <w:szCs w:val="22"/>
        </w:rPr>
        <w:t>:</w:t>
      </w:r>
      <w:r w:rsidR="00A27FD0" w:rsidRPr="00610D38">
        <w:rPr>
          <w:color w:val="000000" w:themeColor="text1"/>
          <w:sz w:val="22"/>
          <w:szCs w:val="22"/>
        </w:rPr>
        <w:t xml:space="preserve"> При прямом включении электрическое поле, создаваемое внешним источником напряжения в р-н переходе, противоположно полю, создаваемому ионами примесей р-н перехода. Поэтому результирующая напряженность электрического поля в переходе уменьшается из-за чего потенциальный барьер в переходе понижает.</w:t>
      </w:r>
      <w:r w:rsidR="006E2FA8" w:rsidRPr="00610D38">
        <w:rPr>
          <w:noProof/>
          <w:color w:val="000000" w:themeColor="text1"/>
          <w:sz w:val="22"/>
          <w:szCs w:val="22"/>
        </w:rPr>
        <w:t xml:space="preserve"> </w:t>
      </w:r>
      <w:r w:rsidR="00A27FD0" w:rsidRPr="00610D38">
        <w:rPr>
          <w:color w:val="000000" w:themeColor="text1"/>
          <w:sz w:val="22"/>
          <w:szCs w:val="22"/>
        </w:rPr>
        <w:t>С увеличением прямого напряжения потенциальный барьер становится ниже, а толщина р-н перехода становится выше. Т.о. ток при прямом включении в основном определяется диффузионным током</w:t>
      </w:r>
    </w:p>
    <w:p w14:paraId="483AF28C" w14:textId="66A6F0BD" w:rsidR="006E2FA8" w:rsidRPr="00610D38" w:rsidRDefault="00853180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2900DF6" wp14:editId="02FB5155">
            <wp:simplePos x="0" y="0"/>
            <wp:positionH relativeFrom="column">
              <wp:posOffset>4316911</wp:posOffset>
            </wp:positionH>
            <wp:positionV relativeFrom="paragraph">
              <wp:posOffset>57059</wp:posOffset>
            </wp:positionV>
            <wp:extent cx="2447290" cy="8058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21605"/>
                    <a:stretch/>
                  </pic:blipFill>
                  <pic:spPr bwMode="auto">
                    <a:xfrm>
                      <a:off x="0" y="0"/>
                      <a:ext cx="2447290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2FA8" w:rsidRPr="00610D38">
        <w:rPr>
          <w:b/>
          <w:bCs/>
          <w:noProof/>
          <w:color w:val="000000" w:themeColor="text1"/>
          <w:sz w:val="22"/>
          <w:szCs w:val="22"/>
        </w:rPr>
        <w:t>При обратном</w:t>
      </w:r>
      <w:r w:rsidR="006E2FA8" w:rsidRPr="00610D38">
        <w:rPr>
          <w:noProof/>
          <w:color w:val="000000" w:themeColor="text1"/>
          <w:sz w:val="22"/>
          <w:szCs w:val="22"/>
        </w:rPr>
        <w:t>:</w:t>
      </w:r>
      <w:r w:rsidR="00A27FD0" w:rsidRPr="00610D38">
        <w:rPr>
          <w:color w:val="000000" w:themeColor="text1"/>
          <w:sz w:val="22"/>
          <w:szCs w:val="22"/>
        </w:rPr>
        <w:t xml:space="preserve"> Результирующее напряжение увеличивается, из-за чего потенциальный барьер для основных носителей заряда повышается. Диффузионный ток уменьшается по сравнению с нейтральным случаем. С другой стороны увеличение результирующей напряжённости поля приводит к возрастанию тока. Результирующий обратный определяется дрейфовым током</w:t>
      </w:r>
      <w:r w:rsidR="006E2FA8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12544E2A" w14:textId="55949375" w:rsidR="006E2FA8" w:rsidRPr="00610D38" w:rsidRDefault="006E2FA8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</w:p>
    <w:p w14:paraId="159A298D" w14:textId="64E7B6FD" w:rsidR="00A27FD0" w:rsidRPr="00610D38" w:rsidRDefault="00116AE2" w:rsidP="0006329F">
      <w:pPr>
        <w:pStyle w:val="a3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Нарисовать в одной системе координат ВАХ германиевого и кремниевого диодов.</w:t>
      </w:r>
      <w:r w:rsidR="00BD3ECF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761E6481" w14:textId="7DBDC73A" w:rsidR="00BD3ECF" w:rsidRPr="00610D38" w:rsidRDefault="00A27FD0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99533BF" wp14:editId="772E1224">
            <wp:simplePos x="0" y="0"/>
            <wp:positionH relativeFrom="column">
              <wp:posOffset>5123180</wp:posOffset>
            </wp:positionH>
            <wp:positionV relativeFrom="paragraph">
              <wp:posOffset>69759</wp:posOffset>
            </wp:positionV>
            <wp:extent cx="1495413" cy="12890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7787" r="4306" b="807"/>
                    <a:stretch/>
                  </pic:blipFill>
                  <pic:spPr bwMode="auto">
                    <a:xfrm>
                      <a:off x="0" y="0"/>
                      <a:ext cx="1495413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0D38">
        <w:rPr>
          <w:color w:val="000000" w:themeColor="text1"/>
          <w:sz w:val="22"/>
          <w:szCs w:val="22"/>
        </w:rPr>
        <w:t>Чем шире ЗЗ, тем больше контакта разности потенциалов, следовательно, больше напряжения диодов, поэтому ВАХ Si находится правея германия</w:t>
      </w:r>
    </w:p>
    <w:p w14:paraId="6C7F3A51" w14:textId="34B35D21" w:rsidR="00116AE2" w:rsidRPr="00610D38" w:rsidRDefault="00A27FD0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D2F69DA" wp14:editId="41C9F724">
            <wp:simplePos x="0" y="0"/>
            <wp:positionH relativeFrom="column">
              <wp:posOffset>2698387</wp:posOffset>
            </wp:positionH>
            <wp:positionV relativeFrom="paragraph">
              <wp:posOffset>591820</wp:posOffset>
            </wp:positionV>
            <wp:extent cx="2298700" cy="65405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ECF" w:rsidRPr="00610D38">
        <w:rPr>
          <w:color w:val="000000" w:themeColor="text1"/>
          <w:sz w:val="22"/>
          <w:szCs w:val="22"/>
        </w:rPr>
        <w:t xml:space="preserve"> </w:t>
      </w:r>
      <w:r w:rsidR="00BD3ECF" w:rsidRPr="00610D38">
        <w:rPr>
          <w:b/>
          <w:bCs/>
          <w:color w:val="000000" w:themeColor="text1"/>
          <w:sz w:val="22"/>
          <w:szCs w:val="22"/>
        </w:rPr>
        <w:t>При обратном</w:t>
      </w:r>
      <w:r w:rsidR="00BD3ECF" w:rsidRPr="00610D38">
        <w:rPr>
          <w:color w:val="000000" w:themeColor="text1"/>
          <w:sz w:val="22"/>
          <w:szCs w:val="22"/>
        </w:rPr>
        <w:t>:</w:t>
      </w:r>
      <w:r w:rsidRPr="00610D38">
        <w:rPr>
          <w:color w:val="000000" w:themeColor="text1"/>
          <w:sz w:val="22"/>
          <w:szCs w:val="22"/>
        </w:rPr>
        <w:t xml:space="preserve"> У Ge начальный скачок появляется гораздо сильнее, чем у Si, так как в Ge идёт тепловой ток либо больше, либо соизмерим с током генерации и утечки. В кремнии наоборот , тепловой ток оказывается меньше, чем ток генерации и утечки. Начальный скачок выражается слабо, а наблюдается сильная зависимость тока от обратного напряжения</w:t>
      </w:r>
    </w:p>
    <w:p w14:paraId="0F4662E7" w14:textId="01E4AEF9" w:rsidR="00A27FD0" w:rsidRPr="00610D38" w:rsidRDefault="00853180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56F49F83" wp14:editId="0AE1C23C">
            <wp:simplePos x="0" y="0"/>
            <wp:positionH relativeFrom="column">
              <wp:posOffset>4685665</wp:posOffset>
            </wp:positionH>
            <wp:positionV relativeFrom="paragraph">
              <wp:posOffset>155575</wp:posOffset>
            </wp:positionV>
            <wp:extent cx="1935480" cy="1521460"/>
            <wp:effectExtent l="0" t="0" r="762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29275" w14:textId="5EBB23EA" w:rsidR="00007C2B" w:rsidRPr="00610D38" w:rsidRDefault="00116AE2" w:rsidP="0006329F">
      <w:pPr>
        <w:pStyle w:val="a3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Проиллюстрировать влияние температуры на ВАХ диода.</w:t>
      </w:r>
    </w:p>
    <w:p w14:paraId="3CBA0174" w14:textId="772A0432" w:rsidR="00007C2B" w:rsidRPr="00610D38" w:rsidRDefault="00007C2B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Прямое напряжение</w:t>
      </w:r>
      <w:r w:rsidRPr="00610D38">
        <w:rPr>
          <w:color w:val="000000" w:themeColor="text1"/>
          <w:sz w:val="22"/>
          <w:szCs w:val="22"/>
        </w:rPr>
        <w:t xml:space="preserve"> с ростом температуры уменьшается за счёт уменьшения контактов разности потенциалов. </w:t>
      </w:r>
    </w:p>
    <w:p w14:paraId="67ED260A" w14:textId="0F0ED8C9" w:rsidR="00116AE2" w:rsidRPr="00610D38" w:rsidRDefault="00007C2B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При обратном</w:t>
      </w:r>
      <w:r w:rsidRPr="00610D38">
        <w:rPr>
          <w:color w:val="000000" w:themeColor="text1"/>
          <w:sz w:val="22"/>
          <w:szCs w:val="22"/>
        </w:rPr>
        <w:t xml:space="preserve"> включении с ростом температуры заметно увеличивается обратный ток вследствие сильного выраженной зависимости концентрации неосновных носителей заряда от температуры. </w:t>
      </w:r>
    </w:p>
    <w:p w14:paraId="4B6FAE59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0FD94E23" w14:textId="0119B45B" w:rsidR="00116AE2" w:rsidRPr="00610D38" w:rsidRDefault="00853180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AF30A92" wp14:editId="00A29EC6">
            <wp:simplePos x="0" y="0"/>
            <wp:positionH relativeFrom="column">
              <wp:posOffset>5004435</wp:posOffset>
            </wp:positionH>
            <wp:positionV relativeFrom="paragraph">
              <wp:posOffset>1605915</wp:posOffset>
            </wp:positionV>
            <wp:extent cx="1750060" cy="1478280"/>
            <wp:effectExtent l="0" t="0" r="254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7A" w:rsidRPr="00610D38">
        <w:rPr>
          <w:color w:val="000000" w:themeColor="text1"/>
          <w:sz w:val="22"/>
          <w:szCs w:val="22"/>
        </w:rPr>
        <w:t xml:space="preserve">     5. </w:t>
      </w:r>
      <w:r w:rsidR="00116AE2" w:rsidRPr="00610D38">
        <w:rPr>
          <w:color w:val="000000" w:themeColor="text1"/>
          <w:sz w:val="22"/>
          <w:szCs w:val="22"/>
        </w:rPr>
        <w:t>Показать на ВАХ способы определения дифференциального сопротивления диода в прямом и обратном включении.</w:t>
      </w:r>
      <w:r w:rsidR="00A11C1E" w:rsidRPr="00610D38">
        <w:rPr>
          <w:noProof/>
          <w:color w:val="000000" w:themeColor="text1"/>
          <w:sz w:val="22"/>
          <w:szCs w:val="22"/>
        </w:rPr>
        <w:t xml:space="preserve"> </w:t>
      </w:r>
      <w:r w:rsidR="00A11C1E"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12A22F37" wp14:editId="4658C0A5">
            <wp:extent cx="2735036" cy="1252646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4237" cy="12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6770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    </w:t>
      </w:r>
    </w:p>
    <w:p w14:paraId="3C612014" w14:textId="1B1C0690" w:rsidR="00007C2B" w:rsidRPr="00610D38" w:rsidRDefault="0030127A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      </w:t>
      </w:r>
      <w:r w:rsidR="00116AE2" w:rsidRPr="00610D38">
        <w:rPr>
          <w:color w:val="000000" w:themeColor="text1"/>
          <w:sz w:val="22"/>
          <w:szCs w:val="22"/>
        </w:rPr>
        <w:t xml:space="preserve">6. Нарисовать в одной системе координат ВАХ идеального </w:t>
      </w:r>
      <w:r w:rsidR="00116AE2" w:rsidRPr="00610D38">
        <w:rPr>
          <w:color w:val="000000" w:themeColor="text1"/>
          <w:sz w:val="22"/>
          <w:szCs w:val="22"/>
          <w:lang w:val="en-US"/>
        </w:rPr>
        <w:t>pn</w:t>
      </w:r>
      <w:r w:rsidR="00116AE2" w:rsidRPr="00610D38">
        <w:rPr>
          <w:color w:val="000000" w:themeColor="text1"/>
          <w:sz w:val="22"/>
          <w:szCs w:val="22"/>
        </w:rPr>
        <w:t>-перехода и реального диода.</w:t>
      </w:r>
      <w:r w:rsidR="00A11C1E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45402079" w14:textId="344907FE" w:rsidR="00007C2B" w:rsidRPr="00610D38" w:rsidRDefault="00007C2B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Если ВАХ идеального р-н перехода стремится к вертикале, то реальный переход при малых токах почти совпадает с идеальной, а в области больших токах имеет наклон обусловленный сопротивлению базы.</w:t>
      </w:r>
    </w:p>
    <w:p w14:paraId="1E975BE6" w14:textId="56C31C6A" w:rsidR="00116AE2" w:rsidRPr="00610D38" w:rsidRDefault="00116AE2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2FAD4F76" w14:textId="209DCB2F" w:rsidR="00116AE2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       </w:t>
      </w:r>
      <w:r w:rsidR="00116AE2" w:rsidRPr="00610D38">
        <w:rPr>
          <w:color w:val="000000" w:themeColor="text1"/>
          <w:sz w:val="22"/>
          <w:szCs w:val="22"/>
        </w:rPr>
        <w:t>7. Проиллюстрировать определение режима работы диода в 1-полупериодной схеме без конденсатора при постоянном входном напряжении графоаналитическим методом.</w:t>
      </w:r>
    </w:p>
    <w:p w14:paraId="7A6409D7" w14:textId="1A75AAAE" w:rsidR="0054549F" w:rsidRPr="00610D38" w:rsidRDefault="0054549F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lastRenderedPageBreak/>
        <w:t>Применение графоаналитический метод при переменном токе( при синусоидальном входном напряжении:</w:t>
      </w:r>
      <w:r w:rsidRPr="00610D38">
        <w:rPr>
          <w:color w:val="000000" w:themeColor="text1"/>
          <w:sz w:val="22"/>
          <w:szCs w:val="22"/>
        </w:rPr>
        <w:t xml:space="preserve"> </w:t>
      </w:r>
    </w:p>
    <w:p w14:paraId="59962200" w14:textId="5192BAB4" w:rsidR="0054549F" w:rsidRPr="00610D38" w:rsidRDefault="0030127A" w:rsidP="0006329F">
      <w:pPr>
        <w:pStyle w:val="a3"/>
        <w:numPr>
          <w:ilvl w:val="0"/>
          <w:numId w:val="2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516833F" wp14:editId="05C48CDD">
            <wp:simplePos x="0" y="0"/>
            <wp:positionH relativeFrom="column">
              <wp:posOffset>19050</wp:posOffset>
            </wp:positionH>
            <wp:positionV relativeFrom="paragraph">
              <wp:posOffset>-411480</wp:posOffset>
            </wp:positionV>
            <wp:extent cx="2374900" cy="1378585"/>
            <wp:effectExtent l="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9F" w:rsidRPr="00610D38">
        <w:rPr>
          <w:color w:val="000000" w:themeColor="text1"/>
          <w:sz w:val="22"/>
          <w:szCs w:val="22"/>
        </w:rPr>
        <w:t xml:space="preserve">Например, при прямом включении положительный полупериод разбивается на определенного число интервалов </w:t>
      </w:r>
    </w:p>
    <w:p w14:paraId="629595F3" w14:textId="31AC049D" w:rsidR="0054549F" w:rsidRPr="00610D38" w:rsidRDefault="0054549F" w:rsidP="0006329F">
      <w:pPr>
        <w:pStyle w:val="a3"/>
        <w:numPr>
          <w:ilvl w:val="0"/>
          <w:numId w:val="2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Для выбранных моментов времени строится нагрузочная прямая в одной системе координат в одной системе координат с ВАХ </w:t>
      </w:r>
    </w:p>
    <w:p w14:paraId="4F2B6E6E" w14:textId="46A42073" w:rsidR="0054549F" w:rsidRPr="00610D38" w:rsidRDefault="0054549F" w:rsidP="0006329F">
      <w:pPr>
        <w:pStyle w:val="a3"/>
        <w:numPr>
          <w:ilvl w:val="0"/>
          <w:numId w:val="2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По точке пересечении определяет ток и напряжение на диоде в этот момент времени; </w:t>
      </w:r>
    </w:p>
    <w:p w14:paraId="1B450333" w14:textId="69E5AF76" w:rsidR="0054549F" w:rsidRPr="00610D38" w:rsidRDefault="0054549F" w:rsidP="0006329F">
      <w:pPr>
        <w:pStyle w:val="a3"/>
        <w:numPr>
          <w:ilvl w:val="0"/>
          <w:numId w:val="2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Определяется мгновенного значение напряжения ( выходного ) </w:t>
      </w:r>
    </w:p>
    <w:p w14:paraId="6655C39B" w14:textId="5EB56D70" w:rsidR="0054549F" w:rsidRPr="00610D38" w:rsidRDefault="0054549F" w:rsidP="0006329F">
      <w:pPr>
        <w:pStyle w:val="a3"/>
        <w:numPr>
          <w:ilvl w:val="0"/>
          <w:numId w:val="2"/>
        </w:num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Строчится график выходного напряжения</w:t>
      </w:r>
    </w:p>
    <w:p w14:paraId="3F101DEE" w14:textId="63F46C57" w:rsidR="00CF7886" w:rsidRPr="00610D38" w:rsidRDefault="0006329F" w:rsidP="0006329F">
      <w:pPr>
        <w:pStyle w:val="a3"/>
        <w:spacing w:line="276" w:lineRule="auto"/>
        <w:rPr>
          <w:b/>
          <w:bCs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75A87C3" wp14:editId="4E7D22D8">
            <wp:simplePos x="0" y="0"/>
            <wp:positionH relativeFrom="column">
              <wp:posOffset>4749800</wp:posOffset>
            </wp:positionH>
            <wp:positionV relativeFrom="paragraph">
              <wp:posOffset>330200</wp:posOffset>
            </wp:positionV>
            <wp:extent cx="1774190" cy="194119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86" w:rsidRPr="00610D38">
        <w:rPr>
          <w:b/>
          <w:bCs/>
          <w:color w:val="000000" w:themeColor="text1"/>
          <w:sz w:val="22"/>
          <w:szCs w:val="22"/>
        </w:rPr>
        <w:t>Рассмотренная схема называется однополупериодный выпрямителем, так как ток пропекается в течении одного полупериода</w:t>
      </w:r>
    </w:p>
    <w:p w14:paraId="298535DC" w14:textId="52ECCC32" w:rsidR="0030127A" w:rsidRPr="00610D38" w:rsidRDefault="0006329F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8568756" wp14:editId="7788A62B">
            <wp:simplePos x="0" y="0"/>
            <wp:positionH relativeFrom="column">
              <wp:posOffset>2816225</wp:posOffset>
            </wp:positionH>
            <wp:positionV relativeFrom="paragraph">
              <wp:posOffset>166370</wp:posOffset>
            </wp:positionV>
            <wp:extent cx="1880235" cy="1207770"/>
            <wp:effectExtent l="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E3198" w14:textId="253779CF" w:rsidR="00116AE2" w:rsidRPr="00610D38" w:rsidRDefault="00116AE2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8. Нарисовать ВАХ стабилитрона. Показать на ВАХ способы определения дифференциального сопротивления.</w:t>
      </w:r>
    </w:p>
    <w:p w14:paraId="00AC29D2" w14:textId="50AF8760" w:rsidR="00CF7886" w:rsidRPr="00610D38" w:rsidRDefault="00CF7886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i/>
          <w:iCs/>
          <w:color w:val="000000" w:themeColor="text1"/>
          <w:sz w:val="22"/>
          <w:szCs w:val="22"/>
        </w:rPr>
        <w:t>Стабилитрон</w:t>
      </w:r>
      <w:r w:rsidRPr="00610D38">
        <w:rPr>
          <w:color w:val="000000" w:themeColor="text1"/>
          <w:sz w:val="22"/>
          <w:szCs w:val="22"/>
        </w:rPr>
        <w:t xml:space="preserve"> предназначен для работы в режиме электрического пробоя и использовании для стабилизации напряжения.</w:t>
      </w:r>
      <w:r w:rsidRPr="00610D38">
        <w:rPr>
          <w:noProof/>
          <w:color w:val="000000" w:themeColor="text1"/>
          <w:sz w:val="22"/>
          <w:szCs w:val="22"/>
        </w:rPr>
        <w:t xml:space="preserve">  </w:t>
      </w:r>
    </w:p>
    <w:p w14:paraId="19B53A4F" w14:textId="2EFD18D0" w:rsidR="00CF7886" w:rsidRPr="00610D38" w:rsidRDefault="00CF7886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560BE1F7" w14:textId="5B6D81CA" w:rsidR="00653EB4" w:rsidRPr="00610D38" w:rsidRDefault="00653EB4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435BE238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16D3DACD" w14:textId="3A536B16" w:rsidR="00653EB4" w:rsidRPr="00610D38" w:rsidRDefault="001D334B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5CD0E71" wp14:editId="16F9704A">
            <wp:simplePos x="0" y="0"/>
            <wp:positionH relativeFrom="column">
              <wp:posOffset>38100</wp:posOffset>
            </wp:positionH>
            <wp:positionV relativeFrom="paragraph">
              <wp:posOffset>906145</wp:posOffset>
            </wp:positionV>
            <wp:extent cx="1917700" cy="1267460"/>
            <wp:effectExtent l="0" t="0" r="635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E2" w:rsidRPr="00610D38">
        <w:rPr>
          <w:color w:val="000000" w:themeColor="text1"/>
          <w:sz w:val="22"/>
          <w:szCs w:val="22"/>
        </w:rPr>
        <w:t>9. Нарисовать семейство входных и выходных ВАХ биполярного транзистора в схеме ОБ.</w:t>
      </w:r>
      <w:r w:rsidR="00653EB4" w:rsidRPr="00610D38">
        <w:rPr>
          <w:noProof/>
          <w:color w:val="000000" w:themeColor="text1"/>
          <w:sz w:val="22"/>
          <w:szCs w:val="22"/>
        </w:rPr>
        <w:t xml:space="preserve"> </w:t>
      </w:r>
      <w:r w:rsidR="00653EB4"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667F50C5" wp14:editId="3D4A8223">
            <wp:extent cx="6645910" cy="69723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EB4" w:rsidRPr="00610D38">
        <w:rPr>
          <w:color w:val="000000" w:themeColor="text1"/>
          <w:sz w:val="22"/>
          <w:szCs w:val="22"/>
        </w:rPr>
        <w:t xml:space="preserve"> </w:t>
      </w:r>
      <w:r w:rsidR="00653EB4" w:rsidRPr="00610D38">
        <w:rPr>
          <w:noProof/>
          <w:color w:val="000000" w:themeColor="text1"/>
          <w:sz w:val="22"/>
          <w:szCs w:val="22"/>
        </w:rPr>
        <w:t xml:space="preserve"> </w:t>
      </w:r>
      <w:r w:rsidRPr="00610D38">
        <w:rPr>
          <w:color w:val="000000" w:themeColor="text1"/>
          <w:sz w:val="22"/>
          <w:szCs w:val="22"/>
        </w:rPr>
        <w:t>3 идеального транзистора ВАХ стремится к бесконечности. Т.о., у него выходной цепь является идеальным управляемым источником тока.</w:t>
      </w:r>
    </w:p>
    <w:p w14:paraId="3C71C2F1" w14:textId="72FC5A18" w:rsidR="0030127A" w:rsidRPr="00610D38" w:rsidRDefault="001D334B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И реального транзистора выходные ВАХ имеют отклонение по вертикали, которые вызваны: 1. Ток термический генерации, ток утечки</w:t>
      </w:r>
      <w:r w:rsidR="0030127A" w:rsidRPr="00610D38">
        <w:rPr>
          <w:color w:val="000000" w:themeColor="text1"/>
          <w:sz w:val="22"/>
          <w:szCs w:val="22"/>
        </w:rPr>
        <w:t>.</w:t>
      </w:r>
      <w:r w:rsidR="0030127A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5077EDDF" w14:textId="77135A07" w:rsidR="0030127A" w:rsidRPr="00610D38" w:rsidRDefault="0030127A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2. Эффект модуляции ширины базы</w:t>
      </w:r>
    </w:p>
    <w:p w14:paraId="23ED705C" w14:textId="6DD0227B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С росток Икб, входные характеристики в схеме с ОБ, смещаются влево, причина - эффективная модуляция. </w:t>
      </w:r>
      <w:r w:rsidRPr="00610D38">
        <w:rPr>
          <w:color w:val="000000" w:themeColor="text1"/>
          <w:sz w:val="22"/>
          <w:szCs w:val="22"/>
          <w:lang w:val="en-US"/>
        </w:rPr>
        <w:t>I</w:t>
      </w:r>
      <w:r w:rsidRPr="00610D38">
        <w:rPr>
          <w:color w:val="000000" w:themeColor="text1"/>
          <w:sz w:val="22"/>
          <w:szCs w:val="22"/>
        </w:rPr>
        <w:t>э увеличивается засчёт чего характеристика смещается влево.</w:t>
      </w:r>
    </w:p>
    <w:p w14:paraId="073D52BE" w14:textId="6040E13D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7AE041D6" wp14:editId="79ECC1ED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4384675" cy="13779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D38">
        <w:rPr>
          <w:color w:val="000000" w:themeColor="text1"/>
          <w:sz w:val="22"/>
          <w:szCs w:val="22"/>
        </w:rPr>
        <w:t xml:space="preserve"> </w:t>
      </w:r>
    </w:p>
    <w:p w14:paraId="217F95BF" w14:textId="67C4E73A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592B79A3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65F90FF5" w14:textId="479A32C0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7D951471" w14:textId="02A62453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7B8EDE60" w14:textId="6E3DD425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33DBF6DB" w14:textId="14E6B77C" w:rsidR="0006329F" w:rsidRPr="00610D38" w:rsidRDefault="0006329F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71A764D7" w14:textId="27870B65" w:rsidR="0006329F" w:rsidRPr="00610D38" w:rsidRDefault="0006329F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66E910ED" w14:textId="55008FCB" w:rsidR="0006329F" w:rsidRPr="00610D38" w:rsidRDefault="0006329F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B6B56AC" wp14:editId="0D9EE4CF">
            <wp:simplePos x="0" y="0"/>
            <wp:positionH relativeFrom="column">
              <wp:posOffset>4356100</wp:posOffset>
            </wp:positionH>
            <wp:positionV relativeFrom="paragraph">
              <wp:posOffset>66040</wp:posOffset>
            </wp:positionV>
            <wp:extent cx="2098040" cy="1590254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9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E2" w:rsidRPr="00610D38">
        <w:rPr>
          <w:color w:val="000000" w:themeColor="text1"/>
          <w:sz w:val="22"/>
          <w:szCs w:val="22"/>
        </w:rPr>
        <w:t>10. Нарисовать семейство входных и выходных ВАХ биполярного транзистора в схеме ОЭ.</w:t>
      </w:r>
      <w:r w:rsidR="00A32015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18B5A724" w14:textId="121A4179" w:rsidR="000418EE" w:rsidRPr="00610D38" w:rsidRDefault="000418EE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Выходные</w:t>
      </w:r>
      <w:r w:rsidRPr="00610D38">
        <w:rPr>
          <w:color w:val="000000" w:themeColor="text1"/>
          <w:sz w:val="22"/>
          <w:szCs w:val="22"/>
        </w:rPr>
        <w:t xml:space="preserve"> характеристики в области с общим эмиттера оказываются меньше, чем в схеме с общей базы. Эффект модуляции ширины базы проявляется сильнее в схеме с общим эмиттером.</w:t>
      </w:r>
    </w:p>
    <w:p w14:paraId="0A7AEA96" w14:textId="493E93EB" w:rsidR="000418EE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77696" behindDoc="0" locked="0" layoutInCell="1" allowOverlap="1" wp14:anchorId="42AAC1CD" wp14:editId="61DDBF77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987550" cy="110617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0E8E9" w14:textId="4989DF0B" w:rsidR="00A32015" w:rsidRPr="00610D38" w:rsidRDefault="000418EE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В схеме с общим эмитером </w:t>
      </w:r>
      <w:r w:rsidRPr="00610D38">
        <w:rPr>
          <w:b/>
          <w:bCs/>
          <w:color w:val="000000" w:themeColor="text1"/>
          <w:sz w:val="22"/>
          <w:szCs w:val="22"/>
        </w:rPr>
        <w:t>входная</w:t>
      </w:r>
      <w:r w:rsidRPr="00610D38">
        <w:rPr>
          <w:color w:val="000000" w:themeColor="text1"/>
          <w:sz w:val="22"/>
          <w:szCs w:val="22"/>
        </w:rPr>
        <w:t xml:space="preserve"> характеристика увеличение по модулю Uк смещается вправо. Входная характеристика описывает свойство входной цепи. </w:t>
      </w:r>
    </w:p>
    <w:p w14:paraId="60668BA4" w14:textId="77777777" w:rsidR="000418EE" w:rsidRPr="00610D38" w:rsidRDefault="000418EE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2C012772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7C346DF9" w14:textId="29334DAB" w:rsidR="0030127A" w:rsidRPr="00610D38" w:rsidRDefault="00116AE2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11. Проиллюстрировать влияние температуры на ВАХ биполярного транзистора (схемы ОЭ и ОБ).</w:t>
      </w:r>
      <w:r w:rsidR="001D334B" w:rsidRPr="00610D38">
        <w:rPr>
          <w:noProof/>
          <w:color w:val="000000" w:themeColor="text1"/>
          <w:sz w:val="22"/>
          <w:szCs w:val="22"/>
        </w:rPr>
        <w:t xml:space="preserve"> </w:t>
      </w:r>
      <w:r w:rsidR="00853180" w:rsidRPr="00610D38">
        <w:rPr>
          <w:color w:val="000000" w:themeColor="text1"/>
          <w:sz w:val="22"/>
          <w:szCs w:val="22"/>
        </w:rPr>
        <w:t xml:space="preserve"> </w:t>
      </w:r>
    </w:p>
    <w:p w14:paraId="2BCA82C3" w14:textId="31D04C6F" w:rsidR="00116AE2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С ростом температуры выходные характеристики транзистора смещается вверх, т.е. с ростом температуры увеличивается коллекторный ток. </w:t>
      </w:r>
    </w:p>
    <w:p w14:paraId="35D66969" w14:textId="544D22E9" w:rsidR="00853180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114A2212" wp14:editId="739FFE0F">
            <wp:extent cx="2025590" cy="5842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8107" cy="5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2B43D3C" wp14:editId="2D0A5651">
            <wp:simplePos x="0" y="0"/>
            <wp:positionH relativeFrom="column">
              <wp:posOffset>38100</wp:posOffset>
            </wp:positionH>
            <wp:positionV relativeFrom="paragraph">
              <wp:posOffset>-237490</wp:posOffset>
            </wp:positionV>
            <wp:extent cx="1987550" cy="9537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4006" w14:textId="22A7BD1D" w:rsidR="0006329F" w:rsidRPr="00610D38" w:rsidRDefault="00853180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3AC1185C" wp14:editId="34D0D895">
            <wp:extent cx="4876800" cy="52747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9329" cy="5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20693314" w14:textId="2E411C3D" w:rsidR="00853180" w:rsidRPr="00610D38" w:rsidRDefault="0006329F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04F1278E" wp14:editId="1E341140">
            <wp:simplePos x="0" y="0"/>
            <wp:positionH relativeFrom="column">
              <wp:posOffset>38100</wp:posOffset>
            </wp:positionH>
            <wp:positionV relativeFrom="paragraph">
              <wp:posOffset>1270</wp:posOffset>
            </wp:positionV>
            <wp:extent cx="4318000" cy="893445"/>
            <wp:effectExtent l="0" t="0" r="635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180" w:rsidRPr="00610D38">
        <w:rPr>
          <w:color w:val="000000" w:themeColor="text1"/>
          <w:sz w:val="22"/>
          <w:szCs w:val="22"/>
        </w:rPr>
        <w:t>В схеме с ОЭ при изменении температуры (при повышении) выходные характеристики смещается гораздо сильнее, чем в схеме с ОБ. Так как в основном это перемещение обусловлено температурный изменением I кэо , которые больше I кбо. Схема с ОЭ обладает худшей температурный стабильность, чем в схеме в ОБ.</w:t>
      </w:r>
    </w:p>
    <w:p w14:paraId="43C49796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577E9263" w14:textId="4CADD4AC" w:rsidR="007D20B2" w:rsidRPr="00610D38" w:rsidRDefault="00116AE2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12. </w:t>
      </w:r>
      <w:r w:rsidRPr="00610D38">
        <w:rPr>
          <w:color w:val="000000" w:themeColor="text1"/>
          <w:sz w:val="22"/>
          <w:szCs w:val="22"/>
          <w:highlight w:val="yellow"/>
        </w:rPr>
        <w:t>Проиллюстрировать определение режима работы биполярного транзистора в схеме ОЭ при постоянном входном напряжении графоаналитическим методом</w:t>
      </w:r>
      <w:r w:rsidR="007D20B2" w:rsidRPr="00610D38">
        <w:rPr>
          <w:color w:val="000000" w:themeColor="text1"/>
          <w:sz w:val="22"/>
          <w:szCs w:val="22"/>
          <w:highlight w:val="yellow"/>
        </w:rPr>
        <w:t>.</w:t>
      </w:r>
      <w:r w:rsidR="007D20B2" w:rsidRPr="00610D38">
        <w:rPr>
          <w:color w:val="000000" w:themeColor="text1"/>
          <w:sz w:val="22"/>
          <w:szCs w:val="22"/>
        </w:rPr>
        <w:t xml:space="preserve"> </w:t>
      </w:r>
    </w:p>
    <w:p w14:paraId="36B587A1" w14:textId="77777777" w:rsidR="0030127A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3D670473" w14:textId="67F82BCF" w:rsidR="000418EE" w:rsidRPr="00610D38" w:rsidRDefault="00E53959" w:rsidP="0006329F">
      <w:pPr>
        <w:pStyle w:val="a3"/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DB27642" wp14:editId="12B64126">
            <wp:simplePos x="0" y="0"/>
            <wp:positionH relativeFrom="column">
              <wp:posOffset>4097020</wp:posOffset>
            </wp:positionH>
            <wp:positionV relativeFrom="paragraph">
              <wp:posOffset>17145</wp:posOffset>
            </wp:positionV>
            <wp:extent cx="2695575" cy="1861185"/>
            <wp:effectExtent l="0" t="0" r="9525" b="571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9"/>
                    <a:stretch/>
                  </pic:blipFill>
                  <pic:spPr bwMode="auto">
                    <a:xfrm>
                      <a:off x="0" y="0"/>
                      <a:ext cx="2695575" cy="186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6AE2" w:rsidRPr="00610D38">
        <w:rPr>
          <w:color w:val="000000" w:themeColor="text1"/>
          <w:sz w:val="22"/>
          <w:szCs w:val="22"/>
        </w:rPr>
        <w:t>13. Проиллюстрировать на ВАХ принцип усиления сигнала в схеме на биполярном транзисторе с ОЭ</w:t>
      </w:r>
      <w:r w:rsidR="00116AE2" w:rsidRPr="00610D38">
        <w:rPr>
          <w:i/>
          <w:color w:val="000000" w:themeColor="text1"/>
          <w:sz w:val="22"/>
          <w:szCs w:val="22"/>
        </w:rPr>
        <w:t>.</w:t>
      </w:r>
      <w:r w:rsidR="000418EE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3B084AB7" w14:textId="77777777" w:rsidR="00E53959" w:rsidRPr="00610D38" w:rsidRDefault="000418EE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На выходных ВАХ точка пересечения нагрузкой прямой по нагрузной прямой будет перемещаться вверх. Напряжение Еб можно увеличить до таких значений, при которых ток коллектора прекращает своё увеличение. В этом случае коллекторный ток ограничивается на уровне Iкн, остаётся на этом уровне при увеличении Iб и Еб. Границей между активным режимом и режимом насыщения является Iб. </w:t>
      </w:r>
    </w:p>
    <w:p w14:paraId="20820C21" w14:textId="77777777" w:rsidR="00E53959" w:rsidRPr="00610D38" w:rsidRDefault="00E53959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51117390" w14:textId="5836C1EA" w:rsidR="000418EE" w:rsidRPr="00610D38" w:rsidRDefault="0030127A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691355F0" wp14:editId="6BC89C24">
            <wp:simplePos x="0" y="0"/>
            <wp:positionH relativeFrom="column">
              <wp:posOffset>4390390</wp:posOffset>
            </wp:positionH>
            <wp:positionV relativeFrom="paragraph">
              <wp:posOffset>361950</wp:posOffset>
            </wp:positionV>
            <wp:extent cx="2197735" cy="148717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8EE" w:rsidRPr="00610D38">
        <w:rPr>
          <w:color w:val="000000" w:themeColor="text1"/>
          <w:sz w:val="22"/>
          <w:szCs w:val="22"/>
        </w:rPr>
        <w:t>Выходная характеристика при изменении базового тока изменяется своё положение относительно ВАХ для Iбо: с ростом Uвх ВАХ перемещается вверх с уменьшением вниз, соотвественно меняются только точки пересечения ВАХ и прямой нагрузки, что приводит к изменению Uкэ и Iк</w:t>
      </w:r>
    </w:p>
    <w:p w14:paraId="67CDD2FC" w14:textId="4BD50873" w:rsidR="000418EE" w:rsidRPr="00610D38" w:rsidRDefault="000418EE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При подаче Uвх&lt;&gt;0 можно показать, что изменение входного напряжения сопровождается изменением базового тока относительно </w:t>
      </w:r>
      <w:r w:rsidRPr="00610D38">
        <w:rPr>
          <w:color w:val="000000" w:themeColor="text1"/>
          <w:sz w:val="22"/>
          <w:szCs w:val="22"/>
          <w:lang w:val="en-US"/>
        </w:rPr>
        <w:t>I</w:t>
      </w:r>
      <w:r w:rsidRPr="00610D38">
        <w:rPr>
          <w:color w:val="000000" w:themeColor="text1"/>
          <w:sz w:val="22"/>
          <w:szCs w:val="22"/>
        </w:rPr>
        <w:t>бо.</w:t>
      </w:r>
    </w:p>
    <w:p w14:paraId="5E240462" w14:textId="069B3F57" w:rsidR="000418EE" w:rsidRPr="00610D38" w:rsidRDefault="000418EE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Рабочая точка перемещается по входной характеристике и их координаты обусловливают изменение </w:t>
      </w:r>
      <w:r w:rsidRPr="00610D38">
        <w:rPr>
          <w:color w:val="000000" w:themeColor="text1"/>
          <w:sz w:val="22"/>
          <w:szCs w:val="22"/>
          <w:lang w:val="en-US"/>
        </w:rPr>
        <w:t>I</w:t>
      </w:r>
      <w:r w:rsidRPr="00610D38">
        <w:rPr>
          <w:color w:val="000000" w:themeColor="text1"/>
          <w:sz w:val="22"/>
          <w:szCs w:val="22"/>
        </w:rPr>
        <w:t xml:space="preserve">э и </w:t>
      </w:r>
      <w:r w:rsidRPr="00610D38">
        <w:rPr>
          <w:color w:val="000000" w:themeColor="text1"/>
          <w:sz w:val="22"/>
          <w:szCs w:val="22"/>
          <w:lang w:val="en-US"/>
        </w:rPr>
        <w:t>I</w:t>
      </w:r>
      <w:r w:rsidRPr="00610D38">
        <w:rPr>
          <w:color w:val="000000" w:themeColor="text1"/>
          <w:sz w:val="22"/>
          <w:szCs w:val="22"/>
        </w:rPr>
        <w:t>б.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1A3DBF13" w14:textId="644D87E5" w:rsidR="00116AE2" w:rsidRPr="00610D38" w:rsidRDefault="00116AE2" w:rsidP="0006329F">
      <w:pPr>
        <w:pStyle w:val="a3"/>
        <w:spacing w:line="276" w:lineRule="auto"/>
        <w:rPr>
          <w:color w:val="000000" w:themeColor="text1"/>
          <w:sz w:val="22"/>
          <w:szCs w:val="22"/>
        </w:rPr>
      </w:pPr>
    </w:p>
    <w:p w14:paraId="5B0416C8" w14:textId="77777777" w:rsidR="0030127A" w:rsidRPr="00610D38" w:rsidRDefault="00116AE2" w:rsidP="0006329F">
      <w:pPr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 xml:space="preserve">14. </w:t>
      </w:r>
      <w:r w:rsidRPr="00610D38">
        <w:rPr>
          <w:b/>
          <w:i/>
          <w:color w:val="000000" w:themeColor="text1"/>
          <w:sz w:val="22"/>
          <w:szCs w:val="22"/>
        </w:rPr>
        <w:t xml:space="preserve">Смысл параметра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11Э</w:t>
      </w:r>
      <w:r w:rsidRPr="00610D38">
        <w:rPr>
          <w:b/>
          <w:i/>
          <w:color w:val="000000" w:themeColor="text1"/>
          <w:sz w:val="22"/>
          <w:szCs w:val="22"/>
        </w:rPr>
        <w:t xml:space="preserve">. Определение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11Э</w:t>
      </w:r>
      <w:r w:rsidRPr="00610D38">
        <w:rPr>
          <w:b/>
          <w:i/>
          <w:color w:val="000000" w:themeColor="text1"/>
          <w:sz w:val="22"/>
          <w:szCs w:val="22"/>
        </w:rPr>
        <w:t xml:space="preserve">  по ВАХ.</w:t>
      </w:r>
      <w:r w:rsidR="00B84FF6" w:rsidRPr="00610D38">
        <w:rPr>
          <w:b/>
          <w:color w:val="000000" w:themeColor="text1"/>
          <w:sz w:val="22"/>
          <w:szCs w:val="22"/>
        </w:rPr>
        <w:t xml:space="preserve"> </w:t>
      </w:r>
      <w:r w:rsidRPr="00610D38">
        <w:rPr>
          <w:b/>
          <w:i/>
          <w:color w:val="000000" w:themeColor="text1"/>
          <w:sz w:val="22"/>
          <w:szCs w:val="22"/>
        </w:rPr>
        <w:t xml:space="preserve">Смысл параметра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12Э</w:t>
      </w:r>
      <w:r w:rsidRPr="00610D38">
        <w:rPr>
          <w:b/>
          <w:i/>
          <w:color w:val="000000" w:themeColor="text1"/>
          <w:sz w:val="22"/>
          <w:szCs w:val="22"/>
        </w:rPr>
        <w:t xml:space="preserve">. Определение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12Э</w:t>
      </w:r>
      <w:r w:rsidRPr="00610D38">
        <w:rPr>
          <w:b/>
          <w:i/>
          <w:color w:val="000000" w:themeColor="text1"/>
          <w:sz w:val="22"/>
          <w:szCs w:val="22"/>
        </w:rPr>
        <w:t xml:space="preserve">  по ВАХ.</w:t>
      </w:r>
      <w:r w:rsidR="00B84FF6" w:rsidRPr="00610D38">
        <w:rPr>
          <w:b/>
          <w:color w:val="000000" w:themeColor="text1"/>
          <w:sz w:val="22"/>
          <w:szCs w:val="22"/>
        </w:rPr>
        <w:t xml:space="preserve"> </w:t>
      </w:r>
      <w:r w:rsidRPr="00610D38">
        <w:rPr>
          <w:b/>
          <w:i/>
          <w:color w:val="000000" w:themeColor="text1"/>
          <w:sz w:val="22"/>
          <w:szCs w:val="22"/>
        </w:rPr>
        <w:t xml:space="preserve">Смысл параметра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21Э</w:t>
      </w:r>
      <w:r w:rsidRPr="00610D38">
        <w:rPr>
          <w:b/>
          <w:i/>
          <w:color w:val="000000" w:themeColor="text1"/>
          <w:sz w:val="22"/>
          <w:szCs w:val="22"/>
        </w:rPr>
        <w:t xml:space="preserve">. Определение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21Э</w:t>
      </w:r>
      <w:r w:rsidRPr="00610D38">
        <w:rPr>
          <w:b/>
          <w:i/>
          <w:color w:val="000000" w:themeColor="text1"/>
          <w:sz w:val="22"/>
          <w:szCs w:val="22"/>
        </w:rPr>
        <w:t xml:space="preserve">  по ВАХ</w:t>
      </w:r>
      <w:r w:rsidR="00B84FF6" w:rsidRPr="00610D38">
        <w:rPr>
          <w:b/>
          <w:color w:val="000000" w:themeColor="text1"/>
          <w:sz w:val="22"/>
          <w:szCs w:val="22"/>
        </w:rPr>
        <w:t xml:space="preserve">. </w:t>
      </w:r>
      <w:r w:rsidRPr="00610D38">
        <w:rPr>
          <w:b/>
          <w:i/>
          <w:color w:val="000000" w:themeColor="text1"/>
          <w:sz w:val="22"/>
          <w:szCs w:val="22"/>
        </w:rPr>
        <w:t xml:space="preserve">Смысл параметра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22Э</w:t>
      </w:r>
      <w:r w:rsidRPr="00610D38">
        <w:rPr>
          <w:b/>
          <w:i/>
          <w:color w:val="000000" w:themeColor="text1"/>
          <w:sz w:val="22"/>
          <w:szCs w:val="22"/>
        </w:rPr>
        <w:t xml:space="preserve">. Определение </w:t>
      </w:r>
      <w:r w:rsidRPr="00610D38">
        <w:rPr>
          <w:b/>
          <w:i/>
          <w:color w:val="000000" w:themeColor="text1"/>
          <w:sz w:val="22"/>
          <w:szCs w:val="22"/>
          <w:lang w:val="en-US"/>
        </w:rPr>
        <w:t>h</w:t>
      </w:r>
      <w:r w:rsidRPr="00610D38">
        <w:rPr>
          <w:b/>
          <w:i/>
          <w:color w:val="000000" w:themeColor="text1"/>
          <w:sz w:val="22"/>
          <w:szCs w:val="22"/>
          <w:vertAlign w:val="subscript"/>
        </w:rPr>
        <w:t>22Э</w:t>
      </w:r>
      <w:r w:rsidRPr="00610D38">
        <w:rPr>
          <w:b/>
          <w:i/>
          <w:color w:val="000000" w:themeColor="text1"/>
          <w:sz w:val="22"/>
          <w:szCs w:val="22"/>
        </w:rPr>
        <w:t xml:space="preserve">  по ВАХ</w:t>
      </w:r>
      <w:r w:rsidRPr="00610D38">
        <w:rPr>
          <w:color w:val="000000" w:themeColor="text1"/>
          <w:sz w:val="22"/>
          <w:szCs w:val="22"/>
        </w:rPr>
        <w:t>.</w:t>
      </w:r>
      <w:r w:rsidR="00B84FF6"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46EADAD6" w14:textId="77777777" w:rsidR="0030127A" w:rsidRPr="00610D38" w:rsidRDefault="0030127A" w:rsidP="0006329F">
      <w:p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Достоинства Н параметров : их проще практически измерить (особенно на низких частотах), просто обеспечить условие короткого замыкания в высокомерий выходной цепи.</w:t>
      </w:r>
    </w:p>
    <w:p w14:paraId="194962DC" w14:textId="4781D639" w:rsidR="00116AE2" w:rsidRPr="00610D38" w:rsidRDefault="00B84FF6" w:rsidP="0006329F">
      <w:p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31B487B" wp14:editId="63AF4C45">
            <wp:extent cx="6645910" cy="2981325"/>
            <wp:effectExtent l="0" t="0" r="254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75BA" w14:textId="270CD6BB" w:rsidR="000C3675" w:rsidRPr="00610D38" w:rsidRDefault="00B84FF6" w:rsidP="0006329F">
      <w:pPr>
        <w:spacing w:line="276" w:lineRule="auto"/>
        <w:rPr>
          <w:b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137A5D52" wp14:editId="48500C49">
            <wp:extent cx="3890550" cy="395151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29" cy="39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D8E2" w14:textId="77777777" w:rsidR="0006329F" w:rsidRPr="00610D38" w:rsidRDefault="0006329F" w:rsidP="0006329F">
      <w:pPr>
        <w:spacing w:line="276" w:lineRule="auto"/>
        <w:rPr>
          <w:b/>
          <w:color w:val="000000" w:themeColor="text1"/>
          <w:sz w:val="22"/>
          <w:szCs w:val="22"/>
        </w:rPr>
      </w:pPr>
    </w:p>
    <w:p w14:paraId="6362F9E2" w14:textId="15F0FB42" w:rsidR="000C3675" w:rsidRPr="00610D38" w:rsidRDefault="000C3675" w:rsidP="0006329F">
      <w:pPr>
        <w:spacing w:line="276" w:lineRule="auto"/>
        <w:rPr>
          <w:b/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Вопрос 3</w:t>
      </w:r>
    </w:p>
    <w:p w14:paraId="67193F25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1.Нарисовать структуру точечного диода, дать краткие пояснения</w:t>
      </w:r>
      <w:r w:rsidRPr="00610D38">
        <w:rPr>
          <w:color w:val="000000" w:themeColor="text1"/>
          <w:sz w:val="22"/>
          <w:szCs w:val="22"/>
        </w:rPr>
        <w:t>.</w:t>
      </w:r>
    </w:p>
    <w:p w14:paraId="4E986BCC" w14:textId="34B6D6A5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Точечные диоды</w:t>
      </w:r>
      <w:r w:rsidR="0030127A" w:rsidRPr="00610D38">
        <w:rPr>
          <w:color w:val="000000" w:themeColor="text1"/>
          <w:sz w:val="22"/>
          <w:szCs w:val="22"/>
        </w:rPr>
        <w:t xml:space="preserve"> - </w:t>
      </w:r>
      <w:r w:rsidRPr="00610D38">
        <w:rPr>
          <w:color w:val="000000" w:themeColor="text1"/>
          <w:sz w:val="22"/>
          <w:szCs w:val="22"/>
        </w:rPr>
        <w:t>имеют очень малую площадь электрического переход</w:t>
      </w:r>
      <w:r w:rsidR="0030127A" w:rsidRPr="00610D38">
        <w:rPr>
          <w:color w:val="000000" w:themeColor="text1"/>
          <w:sz w:val="22"/>
          <w:szCs w:val="22"/>
        </w:rPr>
        <w:t>а</w:t>
      </w:r>
      <w:r w:rsidRPr="00610D38">
        <w:rPr>
          <w:color w:val="000000" w:themeColor="text1"/>
          <w:sz w:val="22"/>
          <w:szCs w:val="22"/>
        </w:rPr>
        <w:t>. Точечные диоды в основном изготовляют из германия n-типа, металли</w:t>
      </w:r>
      <w:r w:rsidRPr="00610D38">
        <w:rPr>
          <w:color w:val="000000" w:themeColor="text1"/>
          <w:sz w:val="22"/>
          <w:szCs w:val="22"/>
        </w:rPr>
        <w:softHyphen/>
        <w:t>ческую пружинку — из тонкой проволочки, материал которой для германия n-типа должен быть акцептором. Благодаря малой площади р-n-перехода емкость точечных диодов очень незначительна и составляет десятые доли пикофарады. Поэтому точечные диоды используют на высоких и сверхвысоких частотах. Их применяют в основном для выпрямления переменного тока высокой частоты</w:t>
      </w:r>
      <w:r w:rsidR="0030127A" w:rsidRPr="00610D38">
        <w:rPr>
          <w:color w:val="000000" w:themeColor="text1"/>
          <w:sz w:val="22"/>
          <w:szCs w:val="22"/>
        </w:rPr>
        <w:t xml:space="preserve"> и</w:t>
      </w:r>
      <w:r w:rsidRPr="00610D38">
        <w:rPr>
          <w:color w:val="000000" w:themeColor="text1"/>
          <w:sz w:val="22"/>
          <w:szCs w:val="22"/>
        </w:rPr>
        <w:t xml:space="preserve"> в импульсных схемах</w:t>
      </w:r>
      <w:r w:rsidR="0030127A" w:rsidRPr="00610D38">
        <w:rPr>
          <w:color w:val="000000" w:themeColor="text1"/>
          <w:sz w:val="22"/>
          <w:szCs w:val="22"/>
        </w:rPr>
        <w:t>.</w:t>
      </w:r>
    </w:p>
    <w:p w14:paraId="486C4687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2C49091C" wp14:editId="7BBE2DB1">
            <wp:extent cx="3149600" cy="7326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9146" cy="7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D38">
        <w:rPr>
          <w:color w:val="000000" w:themeColor="text1"/>
          <w:sz w:val="22"/>
          <w:szCs w:val="22"/>
        </w:rPr>
        <w:br/>
        <w:t>1- выводы</w:t>
      </w:r>
      <w:r w:rsidRPr="00610D38">
        <w:rPr>
          <w:color w:val="000000" w:themeColor="text1"/>
          <w:sz w:val="22"/>
          <w:szCs w:val="22"/>
        </w:rPr>
        <w:br/>
        <w:t>2- ке</w:t>
      </w:r>
      <w:r w:rsidRPr="00610D38">
        <w:rPr>
          <w:color w:val="000000" w:themeColor="text1"/>
          <w:sz w:val="22"/>
          <w:szCs w:val="22"/>
        </w:rPr>
        <w:softHyphen/>
        <w:t>рамический или стеклянный баллон , покрытый черной светонепрони</w:t>
      </w:r>
      <w:r w:rsidRPr="00610D38">
        <w:rPr>
          <w:color w:val="000000" w:themeColor="text1"/>
          <w:sz w:val="22"/>
          <w:szCs w:val="22"/>
        </w:rPr>
        <w:softHyphen/>
        <w:t>цаемой краской</w:t>
      </w:r>
    </w:p>
    <w:p w14:paraId="7CDA8593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lastRenderedPageBreak/>
        <w:t>3- пластинка полупровод</w:t>
      </w:r>
      <w:r w:rsidRPr="00610D38">
        <w:rPr>
          <w:color w:val="000000" w:themeColor="text1"/>
          <w:sz w:val="22"/>
          <w:szCs w:val="22"/>
        </w:rPr>
        <w:softHyphen/>
        <w:t>ник</w:t>
      </w:r>
    </w:p>
    <w:p w14:paraId="6643651E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4- металлическая проволочка-пружина </w:t>
      </w:r>
    </w:p>
    <w:p w14:paraId="114CA414" w14:textId="6EFBC295" w:rsidR="0030127A" w:rsidRPr="00610D38" w:rsidRDefault="0030127A" w:rsidP="0006329F">
      <w:pPr>
        <w:tabs>
          <w:tab w:val="num" w:pos="426"/>
        </w:tabs>
        <w:spacing w:line="276" w:lineRule="auto"/>
        <w:rPr>
          <w:b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5F573985" wp14:editId="7AE1466D">
            <wp:simplePos x="0" y="0"/>
            <wp:positionH relativeFrom="column">
              <wp:posOffset>4888865</wp:posOffset>
            </wp:positionH>
            <wp:positionV relativeFrom="paragraph">
              <wp:posOffset>132080</wp:posOffset>
            </wp:positionV>
            <wp:extent cx="1781175" cy="2184400"/>
            <wp:effectExtent l="0" t="0" r="9525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D3445" w14:textId="420FB0BB" w:rsidR="000C3675" w:rsidRPr="00610D38" w:rsidRDefault="000C3675" w:rsidP="0006329F">
      <w:pPr>
        <w:tabs>
          <w:tab w:val="num" w:pos="426"/>
        </w:tabs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2. Нарисовать структуру сплавного диода, дать краткие пояснения</w:t>
      </w:r>
    </w:p>
    <w:p w14:paraId="785B2157" w14:textId="07A94982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При изготовлении </w:t>
      </w:r>
      <w:r w:rsidRPr="00610D38">
        <w:rPr>
          <w:b/>
          <w:bCs/>
          <w:color w:val="000000" w:themeColor="text1"/>
          <w:sz w:val="22"/>
          <w:szCs w:val="22"/>
        </w:rPr>
        <w:t>сплавных диодов</w:t>
      </w:r>
      <w:r w:rsidRPr="00610D38">
        <w:rPr>
          <w:color w:val="000000" w:themeColor="text1"/>
          <w:sz w:val="22"/>
          <w:szCs w:val="22"/>
        </w:rPr>
        <w:t> происходит вплавление приме</w:t>
      </w:r>
      <w:r w:rsidRPr="00610D38">
        <w:rPr>
          <w:color w:val="000000" w:themeColor="text1"/>
          <w:sz w:val="22"/>
          <w:szCs w:val="22"/>
        </w:rPr>
        <w:softHyphen/>
        <w:t>си в кремний или в другой п/п.</w:t>
      </w:r>
    </w:p>
    <w:p w14:paraId="5B1B047C" w14:textId="40E27BB6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rStyle w:val="a7"/>
          <w:color w:val="000000" w:themeColor="text1"/>
          <w:sz w:val="22"/>
          <w:szCs w:val="22"/>
        </w:rPr>
        <w:t>Сплавной диод малой мощности</w:t>
      </w:r>
      <w:r w:rsidRPr="00610D38">
        <w:rPr>
          <w:color w:val="000000" w:themeColor="text1"/>
          <w:sz w:val="22"/>
          <w:szCs w:val="22"/>
        </w:rPr>
        <w:t> — диод со средним значением выпрямленного тока не более 0,3</w:t>
      </w:r>
      <w:r w:rsidR="0030127A" w:rsidRPr="00610D38">
        <w:rPr>
          <w:color w:val="000000" w:themeColor="text1"/>
          <w:sz w:val="22"/>
          <w:szCs w:val="22"/>
        </w:rPr>
        <w:t xml:space="preserve">. </w:t>
      </w:r>
      <w:r w:rsidRPr="00610D38">
        <w:rPr>
          <w:color w:val="000000" w:themeColor="text1"/>
          <w:sz w:val="22"/>
          <w:szCs w:val="22"/>
        </w:rPr>
        <w:t xml:space="preserve">В середину пластинки кремния (Si) проводимостью n-типа (рис. 6.2.1) вплавлен цилиндрический столбик из алюминия (Аl). Атомы алюминия диффундирует (проникает) в пластинку, вследствие чего проводимость части объема пластинки вблизи столбика становится дырочной (р-типа). Между нею и остальным объемом пластинки образуется р-n переход с хорошей проводимостью от алюминия к кремнию. </w:t>
      </w:r>
    </w:p>
    <w:p w14:paraId="21DBACEC" w14:textId="321CBF9D" w:rsidR="000C3675" w:rsidRPr="00610D38" w:rsidRDefault="000C3675" w:rsidP="0006329F">
      <w:pPr>
        <w:tabs>
          <w:tab w:val="num" w:pos="426"/>
        </w:tabs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rStyle w:val="a7"/>
          <w:color w:val="000000" w:themeColor="text1"/>
          <w:sz w:val="22"/>
          <w:szCs w:val="22"/>
        </w:rPr>
        <w:t>Сплавной диод средней мощности</w:t>
      </w:r>
      <w:r w:rsidRPr="00610D38">
        <w:rPr>
          <w:color w:val="000000" w:themeColor="text1"/>
          <w:sz w:val="22"/>
          <w:szCs w:val="22"/>
        </w:rPr>
        <w:t> — диод со средним значением выпрямленного тока от 0,3 до 10 а. Между пластинками кремния n-типа и p-типа прокладывают алюминиевую фольгу и нагревают. Алюминий сплавляется с кремнием и внутри получившейся монолитной пластинки образуется р-n переход</w:t>
      </w:r>
    </w:p>
    <w:p w14:paraId="0385A09F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noProof/>
          <w:color w:val="000000" w:themeColor="text1"/>
          <w:sz w:val="22"/>
          <w:szCs w:val="22"/>
        </w:rPr>
      </w:pPr>
    </w:p>
    <w:p w14:paraId="329BCDBF" w14:textId="77777777" w:rsidR="0006329F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3. Нарисовать структуру диффузионного диода, дать краткие пояснения</w:t>
      </w:r>
      <w:r w:rsidRPr="00610D38">
        <w:rPr>
          <w:color w:val="000000" w:themeColor="text1"/>
          <w:sz w:val="22"/>
          <w:szCs w:val="22"/>
        </w:rPr>
        <w:t>.</w:t>
      </w:r>
    </w:p>
    <w:p w14:paraId="5DED6C01" w14:textId="77777777" w:rsidR="0006329F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1DBA5C7F" wp14:editId="5FE4B379">
            <wp:simplePos x="0" y="0"/>
            <wp:positionH relativeFrom="column">
              <wp:posOffset>4406265</wp:posOffset>
            </wp:positionH>
            <wp:positionV relativeFrom="paragraph">
              <wp:posOffset>68580</wp:posOffset>
            </wp:positionV>
            <wp:extent cx="2314575" cy="1133475"/>
            <wp:effectExtent l="0" t="0" r="9525" b="9525"/>
            <wp:wrapSquare wrapText="bothSides"/>
            <wp:docPr id="28" name="Рисунок 28" descr="https://studfile.net/html/2706/219/html_Jpd3cZ4UPM.C_fl/img-Ammc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19/html_Jpd3cZ4UPM.C_fl/img-AmmcL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38">
        <w:rPr>
          <w:color w:val="000000" w:themeColor="text1"/>
          <w:sz w:val="22"/>
          <w:szCs w:val="22"/>
        </w:rPr>
        <w:t>При изготовлении </w:t>
      </w:r>
      <w:r w:rsidRPr="00610D38">
        <w:rPr>
          <w:b/>
          <w:bCs/>
          <w:color w:val="000000" w:themeColor="text1"/>
          <w:sz w:val="22"/>
          <w:szCs w:val="22"/>
        </w:rPr>
        <w:t>диффузионных диодов</w:t>
      </w:r>
      <w:r w:rsidRPr="00610D38">
        <w:rPr>
          <w:color w:val="000000" w:themeColor="text1"/>
          <w:sz w:val="22"/>
          <w:szCs w:val="22"/>
        </w:rPr>
        <w:t> p-n переход создается при высо</w:t>
      </w:r>
      <w:r w:rsidRPr="00610D38">
        <w:rPr>
          <w:color w:val="000000" w:themeColor="text1"/>
          <w:sz w:val="22"/>
          <w:szCs w:val="22"/>
        </w:rPr>
        <w:softHyphen/>
        <w:t>кой температуре диффузией примеси в кремний или германий из среды, содер</w:t>
      </w:r>
      <w:r w:rsidRPr="00610D38">
        <w:rPr>
          <w:color w:val="000000" w:themeColor="text1"/>
          <w:sz w:val="22"/>
          <w:szCs w:val="22"/>
        </w:rPr>
        <w:softHyphen/>
        <w:t>жащей </w:t>
      </w:r>
      <w:r w:rsidRPr="00610D38">
        <w:rPr>
          <w:b/>
          <w:bCs/>
          <w:color w:val="000000" w:themeColor="text1"/>
          <w:sz w:val="22"/>
          <w:szCs w:val="22"/>
        </w:rPr>
        <w:t>пары примесного</w:t>
      </w:r>
      <w:r w:rsidRPr="00610D38">
        <w:rPr>
          <w:color w:val="000000" w:themeColor="text1"/>
          <w:sz w:val="22"/>
          <w:szCs w:val="22"/>
        </w:rPr>
        <w:t> </w:t>
      </w:r>
      <w:r w:rsidRPr="00610D38">
        <w:rPr>
          <w:b/>
          <w:bCs/>
          <w:color w:val="000000" w:themeColor="text1"/>
          <w:sz w:val="22"/>
          <w:szCs w:val="22"/>
        </w:rPr>
        <w:t>материала</w:t>
      </w:r>
      <w:r w:rsidRPr="00610D38">
        <w:rPr>
          <w:color w:val="000000" w:themeColor="text1"/>
          <w:sz w:val="22"/>
          <w:szCs w:val="22"/>
        </w:rPr>
        <w:t>.</w:t>
      </w:r>
      <w:r w:rsidR="0006329F" w:rsidRPr="00610D38">
        <w:rPr>
          <w:color w:val="000000" w:themeColor="text1"/>
          <w:sz w:val="22"/>
          <w:szCs w:val="22"/>
        </w:rPr>
        <w:t xml:space="preserve"> </w:t>
      </w:r>
    </w:p>
    <w:p w14:paraId="73A753EC" w14:textId="77777777" w:rsidR="0006329F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Диффузионный плоскостной р-n переход изготавливается на основе </w:t>
      </w:r>
      <w:r w:rsidRPr="00610D38">
        <w:rPr>
          <w:b/>
          <w:bCs/>
          <w:color w:val="000000" w:themeColor="text1"/>
          <w:sz w:val="22"/>
          <w:szCs w:val="22"/>
        </w:rPr>
        <w:t>кремния n-типа</w:t>
      </w:r>
      <w:r w:rsidRPr="00610D38">
        <w:rPr>
          <w:color w:val="000000" w:themeColor="text1"/>
          <w:sz w:val="22"/>
          <w:szCs w:val="22"/>
        </w:rPr>
        <w:t> или </w:t>
      </w:r>
      <w:r w:rsidRPr="00610D38">
        <w:rPr>
          <w:b/>
          <w:bCs/>
          <w:color w:val="000000" w:themeColor="text1"/>
          <w:sz w:val="22"/>
          <w:szCs w:val="22"/>
        </w:rPr>
        <w:t>германия р-типа</w:t>
      </w:r>
      <w:r w:rsidRPr="00610D38">
        <w:rPr>
          <w:color w:val="000000" w:themeColor="text1"/>
          <w:sz w:val="22"/>
          <w:szCs w:val="22"/>
        </w:rPr>
        <w:t>.</w:t>
      </w:r>
    </w:p>
    <w:p w14:paraId="15EC2733" w14:textId="77777777" w:rsidR="0006329F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Диффузант</w:t>
      </w:r>
      <w:r w:rsidR="0006329F" w:rsidRPr="00610D38">
        <w:rPr>
          <w:color w:val="000000" w:themeColor="text1"/>
          <w:sz w:val="22"/>
          <w:szCs w:val="22"/>
        </w:rPr>
        <w:t>ы -</w:t>
      </w:r>
      <w:r w:rsidRPr="00610D38">
        <w:rPr>
          <w:color w:val="000000" w:themeColor="text1"/>
          <w:sz w:val="22"/>
          <w:szCs w:val="22"/>
        </w:rPr>
        <w:t xml:space="preserve"> бор (В), сурьма (Sb). Диффузия осуществляется при нагреве в во</w:t>
      </w:r>
      <w:r w:rsidRPr="00610D38">
        <w:rPr>
          <w:color w:val="000000" w:themeColor="text1"/>
          <w:sz w:val="22"/>
          <w:szCs w:val="22"/>
        </w:rPr>
        <w:softHyphen/>
        <w:t>дородной печи.</w:t>
      </w:r>
    </w:p>
    <w:p w14:paraId="4638FBAC" w14:textId="77777777" w:rsidR="0006329F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Между диффузионным слоем кремния p-типа и пластинкой Si n-типа образуется</w:t>
      </w:r>
      <w:r w:rsidRPr="00610D38">
        <w:rPr>
          <w:b/>
          <w:bCs/>
          <w:color w:val="000000" w:themeColor="text1"/>
          <w:sz w:val="22"/>
          <w:szCs w:val="22"/>
        </w:rPr>
        <w:t> плавный</w:t>
      </w:r>
      <w:r w:rsidRPr="00610D38">
        <w:rPr>
          <w:color w:val="000000" w:themeColor="text1"/>
          <w:sz w:val="22"/>
          <w:szCs w:val="22"/>
        </w:rPr>
        <w:t> р-n переход (рис.6.3), в котором эмиттером является высоколегированный диффузионный слой.</w:t>
      </w:r>
    </w:p>
    <w:p w14:paraId="22894181" w14:textId="131BE07C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</w:rPr>
        <w:t>Метод диффузии</w:t>
      </w:r>
      <w:r w:rsidRPr="00610D38">
        <w:rPr>
          <w:color w:val="000000" w:themeColor="text1"/>
          <w:sz w:val="22"/>
          <w:szCs w:val="22"/>
        </w:rPr>
        <w:t> позволяет достаточно точно контролировать процесс из</w:t>
      </w:r>
      <w:r w:rsidRPr="00610D38">
        <w:rPr>
          <w:color w:val="000000" w:themeColor="text1"/>
          <w:sz w:val="22"/>
          <w:szCs w:val="22"/>
        </w:rPr>
        <w:softHyphen/>
        <w:t>готовления перехода, вследствие чего обеспечивается однородность параметров из</w:t>
      </w:r>
      <w:r w:rsidRPr="00610D38">
        <w:rPr>
          <w:color w:val="000000" w:themeColor="text1"/>
          <w:sz w:val="22"/>
          <w:szCs w:val="22"/>
        </w:rPr>
        <w:softHyphen/>
        <w:t>готовляемых переходов.</w:t>
      </w:r>
    </w:p>
    <w:p w14:paraId="2F7FB736" w14:textId="77777777" w:rsidR="0006329F" w:rsidRPr="00610D38" w:rsidRDefault="0006329F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06A2C5C9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4. Нарисовать структуру сплавного биполярного транзистора, дать краткие пояснения</w:t>
      </w:r>
      <w:r w:rsidRPr="00610D38">
        <w:rPr>
          <w:color w:val="000000" w:themeColor="text1"/>
          <w:sz w:val="22"/>
          <w:szCs w:val="22"/>
        </w:rPr>
        <w:t>.</w:t>
      </w:r>
    </w:p>
    <w:p w14:paraId="2D8A7448" w14:textId="41FC1419" w:rsidR="000C3675" w:rsidRPr="00610D38" w:rsidRDefault="000C3675" w:rsidP="0006329F">
      <w:pPr>
        <w:pStyle w:val="a6"/>
        <w:spacing w:before="150" w:beforeAutospacing="0" w:after="150" w:afterAutospacing="0" w:line="276" w:lineRule="auto"/>
        <w:ind w:right="150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3D7A7A65" wp14:editId="69EB9B28">
            <wp:simplePos x="0" y="0"/>
            <wp:positionH relativeFrom="column">
              <wp:posOffset>5187315</wp:posOffset>
            </wp:positionH>
            <wp:positionV relativeFrom="paragraph">
              <wp:posOffset>71755</wp:posOffset>
            </wp:positionV>
            <wp:extent cx="1343025" cy="140970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38">
        <w:rPr>
          <w:rStyle w:val="a7"/>
          <w:color w:val="000000" w:themeColor="text1"/>
          <w:sz w:val="22"/>
          <w:szCs w:val="22"/>
        </w:rPr>
        <w:t>Сплавные транзисторы</w:t>
      </w:r>
      <w:r w:rsidRPr="00610D38">
        <w:rPr>
          <w:color w:val="000000" w:themeColor="text1"/>
          <w:sz w:val="22"/>
          <w:szCs w:val="22"/>
        </w:rPr>
        <w:t> (преимущественно германиевые)</w:t>
      </w:r>
      <w:r w:rsidR="0006329F" w:rsidRPr="00610D38">
        <w:rPr>
          <w:color w:val="000000" w:themeColor="text1"/>
          <w:sz w:val="22"/>
          <w:szCs w:val="22"/>
        </w:rPr>
        <w:t>.</w:t>
      </w:r>
      <w:r w:rsidRPr="00610D38">
        <w:rPr>
          <w:color w:val="000000" w:themeColor="text1"/>
          <w:sz w:val="22"/>
          <w:szCs w:val="22"/>
        </w:rPr>
        <w:t xml:space="preserve"> В сплавных транзисторах трудно сделать очень тонкую базу, поэтому они предназначены только для низких и средних частот, их могут выпускать на большие мощности, до десятков ватт.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339BB3D7" w14:textId="2D224EC7" w:rsidR="000C3675" w:rsidRPr="00610D38" w:rsidRDefault="000C3675" w:rsidP="0006329F">
      <w:pPr>
        <w:pStyle w:val="a6"/>
        <w:spacing w:before="150" w:beforeAutospacing="0" w:after="150" w:afterAutospacing="0" w:line="276" w:lineRule="auto"/>
        <w:ind w:right="150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 В мощных транзисторах электронно-дырочные переходы выполняют большой площади, вывод коллектора соединяется с корпусом. Основание корпуса изготавливают </w:t>
      </w:r>
      <w:r w:rsidR="00796959" w:rsidRPr="00610D38">
        <w:rPr>
          <w:color w:val="000000" w:themeColor="text1"/>
          <w:sz w:val="22"/>
          <w:szCs w:val="22"/>
        </w:rPr>
        <w:t xml:space="preserve">в виде </w:t>
      </w:r>
      <w:r w:rsidRPr="00610D38">
        <w:rPr>
          <w:color w:val="000000" w:themeColor="text1"/>
          <w:sz w:val="22"/>
          <w:szCs w:val="22"/>
        </w:rPr>
        <w:t>массивной медной пластины</w:t>
      </w:r>
      <w:r w:rsidR="00796959" w:rsidRPr="00610D38">
        <w:rPr>
          <w:color w:val="000000" w:themeColor="text1"/>
          <w:sz w:val="22"/>
          <w:szCs w:val="22"/>
        </w:rPr>
        <w:t xml:space="preserve">. </w:t>
      </w:r>
      <w:r w:rsidRPr="00610D38">
        <w:rPr>
          <w:color w:val="000000" w:themeColor="text1"/>
          <w:sz w:val="22"/>
          <w:szCs w:val="22"/>
        </w:rPr>
        <w:t>Недостатки сплавных транзисторов - сравнительно невысокая предельная частота 20 МГц, некоторая нестабильность свойств транзистора во времени.</w:t>
      </w:r>
    </w:p>
    <w:p w14:paraId="774F1618" w14:textId="0EAFE1FC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 xml:space="preserve"> 5. Нарисовать структуру диффузионного биполярного транзистора, дать краткие пояснения</w:t>
      </w:r>
      <w:r w:rsidRPr="00610D38">
        <w:rPr>
          <w:color w:val="000000" w:themeColor="text1"/>
          <w:sz w:val="22"/>
          <w:szCs w:val="22"/>
        </w:rPr>
        <w:t>.</w:t>
      </w:r>
    </w:p>
    <w:p w14:paraId="300F9280" w14:textId="34ED5A87" w:rsidR="000C3675" w:rsidRPr="00610D38" w:rsidRDefault="00796959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54653844" wp14:editId="6E56F539">
            <wp:simplePos x="0" y="0"/>
            <wp:positionH relativeFrom="column">
              <wp:posOffset>-38735</wp:posOffset>
            </wp:positionH>
            <wp:positionV relativeFrom="paragraph">
              <wp:posOffset>48260</wp:posOffset>
            </wp:positionV>
            <wp:extent cx="847725" cy="1095375"/>
            <wp:effectExtent l="0" t="0" r="9525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75" w:rsidRPr="00610D38">
        <w:rPr>
          <w:color w:val="000000" w:themeColor="text1"/>
          <w:sz w:val="22"/>
          <w:szCs w:val="22"/>
        </w:rPr>
        <w:t>Биполярный транзистор представляет собой трехслойную полупроводниковую структуру с чередующимся типом электропроводности слоев и содержит два p-n-перехода</w:t>
      </w:r>
      <w:r w:rsidRPr="00610D38">
        <w:rPr>
          <w:color w:val="000000" w:themeColor="text1"/>
          <w:sz w:val="22"/>
          <w:szCs w:val="22"/>
        </w:rPr>
        <w:t>.</w:t>
      </w:r>
    </w:p>
    <w:p w14:paraId="60741509" w14:textId="10B6CF5A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Два наружных р-слоя создаются в результате диффузии в них акцепторной примеси при сплавлении с соответствующим материалом. Один из слоев называется эмиттерным, а другой — коллекторным. Так же называются и p-n-переходы, создаваемые этими слоями со слоем базы, а также внешние выводы от этих слоев.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5FDE4BF6" w14:textId="77777777" w:rsidR="00796959" w:rsidRPr="00610D38" w:rsidRDefault="00796959" w:rsidP="0006329F">
      <w:pPr>
        <w:tabs>
          <w:tab w:val="num" w:pos="426"/>
        </w:tabs>
        <w:spacing w:line="276" w:lineRule="auto"/>
        <w:rPr>
          <w:b/>
          <w:color w:val="000000" w:themeColor="text1"/>
          <w:sz w:val="22"/>
          <w:szCs w:val="22"/>
        </w:rPr>
      </w:pPr>
    </w:p>
    <w:p w14:paraId="6057E09F" w14:textId="503D6F29" w:rsidR="000C3675" w:rsidRPr="00610D38" w:rsidRDefault="000C3675" w:rsidP="0006329F">
      <w:pPr>
        <w:tabs>
          <w:tab w:val="num" w:pos="426"/>
        </w:tabs>
        <w:spacing w:line="276" w:lineRule="auto"/>
        <w:rPr>
          <w:b/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6. Нарисовать структуру диффузионно-сплавного биполярного транзистора, дать краткие пояснения</w:t>
      </w:r>
    </w:p>
    <w:p w14:paraId="1418937E" w14:textId="0BDD4D09" w:rsidR="00E478E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10D38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83840" behindDoc="0" locked="0" layoutInCell="1" allowOverlap="1" wp14:anchorId="23EFBE9E" wp14:editId="2A24E7E1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1219200" cy="1438275"/>
            <wp:effectExtent l="0" t="0" r="0" b="952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38">
        <w:rPr>
          <w:b/>
          <w:color w:val="000000" w:themeColor="text1"/>
          <w:sz w:val="22"/>
          <w:szCs w:val="22"/>
        </w:rPr>
        <w:t xml:space="preserve"> </w:t>
      </w:r>
      <w:r w:rsidRPr="00610D38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Pr="00610D38">
        <w:rPr>
          <w:rStyle w:val="a7"/>
          <w:color w:val="000000" w:themeColor="text1"/>
          <w:sz w:val="22"/>
          <w:szCs w:val="22"/>
          <w:shd w:val="clear" w:color="auto" w:fill="FFFFFF"/>
        </w:rPr>
        <w:t>Сплавно-диффу</w:t>
      </w:r>
      <w:r w:rsidR="00E478E5" w:rsidRPr="00610D38">
        <w:rPr>
          <w:rStyle w:val="a7"/>
          <w:color w:val="000000" w:themeColor="text1"/>
          <w:sz w:val="22"/>
          <w:szCs w:val="22"/>
          <w:shd w:val="clear" w:color="auto" w:fill="FFFFFF"/>
        </w:rPr>
        <w:t>з</w:t>
      </w:r>
      <w:r w:rsidRPr="00610D38">
        <w:rPr>
          <w:rStyle w:val="a7"/>
          <w:color w:val="000000" w:themeColor="text1"/>
          <w:sz w:val="22"/>
          <w:szCs w:val="22"/>
          <w:shd w:val="clear" w:color="auto" w:fill="FFFFFF"/>
        </w:rPr>
        <w:t>ионные транзисторы</w:t>
      </w:r>
      <w:r w:rsidRPr="00610D38">
        <w:rPr>
          <w:color w:val="000000" w:themeColor="text1"/>
          <w:sz w:val="22"/>
          <w:szCs w:val="22"/>
          <w:shd w:val="clear" w:color="auto" w:fill="FFFFFF"/>
        </w:rPr>
        <w:t xml:space="preserve"> изготавливают сочетанием сплавной технологии с диффузионной. В этом случае наплавляемая навеска содержит как донорные (сурьма), так и акцепторные (индий) примеси. Навески размещают на исходной полупроводниковой пластине и прогревают. При сплавлении образуется эмиттерный переход. </w:t>
      </w:r>
    </w:p>
    <w:p w14:paraId="34315D70" w14:textId="3639998C" w:rsidR="00E478E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10D38">
        <w:rPr>
          <w:color w:val="000000" w:themeColor="text1"/>
          <w:sz w:val="22"/>
          <w:szCs w:val="22"/>
          <w:shd w:val="clear" w:color="auto" w:fill="FFFFFF"/>
        </w:rPr>
        <w:t>Примеси доноров и акцепторов распределяются по толщине кристалла при этом неравномерно, так как разные примеси диффундируют на разную глубину</w:t>
      </w:r>
      <w:r w:rsidR="00E478E5" w:rsidRPr="00610D38">
        <w:rPr>
          <w:color w:val="000000" w:themeColor="text1"/>
          <w:sz w:val="22"/>
          <w:szCs w:val="22"/>
          <w:shd w:val="clear" w:color="auto" w:fill="FFFFFF"/>
        </w:rPr>
        <w:t>.</w:t>
      </w:r>
    </w:p>
    <w:p w14:paraId="26511240" w14:textId="6D89755A" w:rsidR="000C3675" w:rsidRPr="00610D38" w:rsidRDefault="00E478E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10D38">
        <w:rPr>
          <w:color w:val="000000" w:themeColor="text1"/>
          <w:sz w:val="22"/>
          <w:szCs w:val="22"/>
          <w:shd w:val="clear" w:color="auto" w:fill="FFFFFF"/>
        </w:rPr>
        <w:t>В кристаллах</w:t>
      </w:r>
      <w:r w:rsidR="000C3675" w:rsidRPr="00610D38">
        <w:rPr>
          <w:color w:val="000000" w:themeColor="text1"/>
          <w:sz w:val="22"/>
          <w:szCs w:val="22"/>
          <w:shd w:val="clear" w:color="auto" w:fill="FFFFFF"/>
        </w:rPr>
        <w:t xml:space="preserve"> результате образуется диффузионный базовый слой n-типа с неравномерным распределением примесей</w:t>
      </w:r>
      <w:r w:rsidRPr="00610D38">
        <w:rPr>
          <w:color w:val="000000" w:themeColor="text1"/>
          <w:sz w:val="22"/>
          <w:szCs w:val="22"/>
          <w:shd w:val="clear" w:color="auto" w:fill="FFFFFF"/>
        </w:rPr>
        <w:t xml:space="preserve">. </w:t>
      </w:r>
      <w:r w:rsidR="000C3675" w:rsidRPr="00610D38">
        <w:rPr>
          <w:color w:val="000000" w:themeColor="text1"/>
          <w:sz w:val="22"/>
          <w:szCs w:val="22"/>
          <w:shd w:val="clear" w:color="auto" w:fill="FFFFFF"/>
        </w:rPr>
        <w:t xml:space="preserve">Коллектором служит исходная пластинка германия p-типа. Рабочие частоты достигают 500-1000 МГц. Широкий диапазон частот является основным достоинством этой разновидности транзисторов. К недостаткам относятся низкие обратные напряжения на эмиттере из-за сильного легирования эмиттерной области, а также трудности в разработке транзисторов на высокие напряжения и большие мощности. </w:t>
      </w:r>
    </w:p>
    <w:p w14:paraId="0F35D69A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color w:val="000000" w:themeColor="text1"/>
          <w:sz w:val="22"/>
          <w:szCs w:val="22"/>
        </w:rPr>
        <w:t>7. Нарисовать структуру эпитаксиально-планарного биполярного транзистора, дать краткие пояснения</w:t>
      </w:r>
      <w:r w:rsidRPr="00610D38">
        <w:rPr>
          <w:color w:val="000000" w:themeColor="text1"/>
          <w:sz w:val="22"/>
          <w:szCs w:val="22"/>
        </w:rPr>
        <w:t>.</w:t>
      </w:r>
    </w:p>
    <w:p w14:paraId="4117CB52" w14:textId="77777777" w:rsid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5A2C82BF" wp14:editId="4D2FECFB">
            <wp:simplePos x="0" y="0"/>
            <wp:positionH relativeFrom="column">
              <wp:posOffset>5241290</wp:posOffset>
            </wp:positionH>
            <wp:positionV relativeFrom="paragraph">
              <wp:posOffset>-3810</wp:posOffset>
            </wp:positionV>
            <wp:extent cx="1257300" cy="1571625"/>
            <wp:effectExtent l="0" t="0" r="0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D38">
        <w:rPr>
          <w:rStyle w:val="a7"/>
          <w:color w:val="000000" w:themeColor="text1"/>
          <w:sz w:val="22"/>
          <w:szCs w:val="22"/>
          <w:shd w:val="clear" w:color="auto" w:fill="FFFFFF"/>
        </w:rPr>
        <w:t>Эпитаксиально-планарные транзисторы</w:t>
      </w:r>
      <w:r w:rsidRPr="00610D38">
        <w:rPr>
          <w:color w:val="000000" w:themeColor="text1"/>
          <w:sz w:val="22"/>
          <w:szCs w:val="22"/>
          <w:shd w:val="clear" w:color="auto" w:fill="FFFFFF"/>
        </w:rPr>
        <w:t xml:space="preserve"> имеют коллектор, состоящий из двух слоев: высокоомного, примыкающего к базе, и низкоомного, примыкающего к контакту. </w:t>
      </w:r>
    </w:p>
    <w:p w14:paraId="79286DF4" w14:textId="1E464248" w:rsidR="00610D38" w:rsidRPr="00610D38" w:rsidRDefault="000C3675" w:rsidP="00610D38">
      <w:pPr>
        <w:pStyle w:val="a5"/>
        <w:numPr>
          <w:ilvl w:val="0"/>
          <w:numId w:val="6"/>
        </w:num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b/>
          <w:bCs/>
          <w:color w:val="000000" w:themeColor="text1"/>
          <w:sz w:val="22"/>
          <w:szCs w:val="22"/>
          <w:shd w:val="clear" w:color="auto" w:fill="FFFFFF"/>
        </w:rPr>
        <w:t>Высокоомный</w:t>
      </w:r>
      <w:r w:rsidRPr="00610D38">
        <w:rPr>
          <w:color w:val="000000" w:themeColor="text1"/>
          <w:sz w:val="22"/>
          <w:szCs w:val="22"/>
          <w:shd w:val="clear" w:color="auto" w:fill="FFFFFF"/>
        </w:rPr>
        <w:t xml:space="preserve"> слой в транзисторах n-р-n получают методом наращивания пленки монокристаллического полупроводника на низкоомную подложку, образующую коллекторную область n+. В транзисторах p-n-р слой </w:t>
      </w:r>
      <w:r w:rsidR="00610D38">
        <w:rPr>
          <w:color w:val="000000" w:themeColor="text1"/>
          <w:sz w:val="22"/>
          <w:szCs w:val="22"/>
          <w:shd w:val="clear" w:color="auto" w:fill="FFFFFF"/>
        </w:rPr>
        <w:t xml:space="preserve">- </w:t>
      </w:r>
      <w:r w:rsidRPr="00610D38">
        <w:rPr>
          <w:color w:val="000000" w:themeColor="text1"/>
          <w:sz w:val="22"/>
          <w:szCs w:val="22"/>
          <w:shd w:val="clear" w:color="auto" w:fill="FFFFFF"/>
        </w:rPr>
        <w:t>p-типа. Таким образом, между базой и низкоомным коллектором получается слой с высоким сопротивлением. Базовую и эмиттерную области изготавливают методом двойной диффузии через окна в пленке SiO2. В результате получают дрейфовый транзистор типа n+-р-n-n+ или р+-п-р-р+</w:t>
      </w:r>
      <w:r w:rsidR="00610D38">
        <w:rPr>
          <w:color w:val="000000" w:themeColor="text1"/>
          <w:sz w:val="22"/>
          <w:szCs w:val="22"/>
          <w:shd w:val="clear" w:color="auto" w:fill="FFFFFF"/>
        </w:rPr>
        <w:t>.</w:t>
      </w:r>
    </w:p>
    <w:p w14:paraId="22CC3C2E" w14:textId="63531051" w:rsidR="000C3675" w:rsidRPr="00610D38" w:rsidRDefault="000C3675" w:rsidP="0006329F">
      <w:pPr>
        <w:tabs>
          <w:tab w:val="num" w:pos="426"/>
        </w:tabs>
        <w:spacing w:line="276" w:lineRule="auto"/>
        <w:rPr>
          <w:i/>
          <w:color w:val="000000" w:themeColor="text1"/>
          <w:sz w:val="22"/>
          <w:szCs w:val="22"/>
        </w:rPr>
      </w:pPr>
      <w:r w:rsidRPr="00610D38">
        <w:rPr>
          <w:i/>
          <w:color w:val="000000" w:themeColor="text1"/>
          <w:sz w:val="22"/>
          <w:szCs w:val="22"/>
        </w:rPr>
        <w:t>10. Нарисовать схемы снятия прямой и обратной ветвей ВАХ полупроводникового диода</w:t>
      </w:r>
    </w:p>
    <w:p w14:paraId="3FB0EC4D" w14:textId="5AD6194A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Схемы для исследования прямой ветви ВАХ диода (а), обратной  ветви ВАХ диода (б)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4B166691" wp14:editId="356999D3">
            <wp:extent cx="5238750" cy="1781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1E18" w14:textId="434792E5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11. Нарисовать схему 1-полупериодного выпрямителя на диоде и временные диаграммы ее работы на низкой частоте (при наличии и при отсутствии конденсатора) и повышенной частоте (при отсутствии конденсатора)???.</w:t>
      </w:r>
    </w:p>
    <w:p w14:paraId="459D2EAC" w14:textId="2BDB3F5F" w:rsidR="000C3675" w:rsidRPr="00610D38" w:rsidRDefault="00083276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2F3F02A1" wp14:editId="06C8F6C2">
            <wp:simplePos x="0" y="0"/>
            <wp:positionH relativeFrom="column">
              <wp:posOffset>1651000</wp:posOffset>
            </wp:positionH>
            <wp:positionV relativeFrom="paragraph">
              <wp:posOffset>-51435</wp:posOffset>
            </wp:positionV>
            <wp:extent cx="1885950" cy="2459219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7" r="56470"/>
                    <a:stretch/>
                  </pic:blipFill>
                  <pic:spPr bwMode="auto">
                    <a:xfrm>
                      <a:off x="0" y="0"/>
                      <a:ext cx="1885950" cy="245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276">
        <w:rPr>
          <w:noProof/>
          <w:color w:val="000000" w:themeColor="text1"/>
          <w:sz w:val="22"/>
          <w:szCs w:val="22"/>
        </w:rPr>
        <w:drawing>
          <wp:inline distT="0" distB="0" distL="0" distR="0" wp14:anchorId="49C50A68" wp14:editId="1F662A3F">
            <wp:extent cx="1511816" cy="11557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4628" cy="11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276">
        <w:rPr>
          <w:noProof/>
        </w:rPr>
        <w:t xml:space="preserve"> </w:t>
      </w:r>
    </w:p>
    <w:p w14:paraId="3AB07ABC" w14:textId="27668333" w:rsidR="000C3675" w:rsidRPr="00610D38" w:rsidRDefault="00083276" w:rsidP="0006329F">
      <w:pPr>
        <w:tabs>
          <w:tab w:val="num" w:pos="426"/>
        </w:tabs>
        <w:spacing w:line="276" w:lineRule="auto"/>
        <w:rPr>
          <w:noProof/>
          <w:color w:val="000000" w:themeColor="text1"/>
          <w:sz w:val="22"/>
          <w:szCs w:val="22"/>
        </w:rPr>
      </w:pPr>
      <w:r w:rsidRPr="00083276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FE98C0C" wp14:editId="2EAC15A8">
            <wp:extent cx="6645910" cy="2209800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5943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12. Нарисовать схему 2-полупериодного выпрямителя со средней точкой и временные диаграммы ее работы (при наличии и при отсутствии конденсатора).</w:t>
      </w:r>
    </w:p>
    <w:p w14:paraId="7A40FF52" w14:textId="3301F768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0C6C30A9" wp14:editId="2D9381A9">
            <wp:extent cx="5940425" cy="1901255"/>
            <wp:effectExtent l="0" t="0" r="3175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F6CF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13. Нарисовать мостовую схему выпрямителя и временные диаграммы ее работы (при наличии и при отсутствии конденсатора).</w:t>
      </w:r>
    </w:p>
    <w:p w14:paraId="6FFC2D27" w14:textId="231D27E7" w:rsidR="000C3675" w:rsidRPr="00610D38" w:rsidRDefault="00083276" w:rsidP="0006329F">
      <w:pPr>
        <w:pStyle w:val="a6"/>
        <w:shd w:val="clear" w:color="auto" w:fill="FFFFFF"/>
        <w:spacing w:before="0" w:beforeAutospacing="0" w:after="408" w:afterAutospacing="0"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0EE20810" wp14:editId="7999A185">
            <wp:simplePos x="0" y="0"/>
            <wp:positionH relativeFrom="column">
              <wp:posOffset>3664590</wp:posOffset>
            </wp:positionH>
            <wp:positionV relativeFrom="paragraph">
              <wp:posOffset>491989</wp:posOffset>
            </wp:positionV>
            <wp:extent cx="2051685" cy="2430145"/>
            <wp:effectExtent l="0" t="0" r="5715" b="825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75" w:rsidRPr="00610D38">
        <w:rPr>
          <w:color w:val="000000" w:themeColor="text1"/>
          <w:sz w:val="22"/>
          <w:szCs w:val="22"/>
        </w:rPr>
        <w:t>Двухполупериодная (мостовая) схема. Здесь ток через нагрузку течёт дважды за период в одном направлении: положительная полуволна по пути, обозначенному красными стрелками, отрицательная полуволна по пути, обозначенному зелеными стрелками.</w:t>
      </w:r>
    </w:p>
    <w:p w14:paraId="385D15B9" w14:textId="2F607960" w:rsidR="000C3675" w:rsidRPr="00610D38" w:rsidRDefault="00083276" w:rsidP="0006329F">
      <w:pPr>
        <w:pStyle w:val="a6"/>
        <w:shd w:val="clear" w:color="auto" w:fill="FFFFFF"/>
        <w:spacing w:before="0" w:beforeAutospacing="0" w:after="408" w:afterAutospacing="0" w:line="276" w:lineRule="auto"/>
        <w:rPr>
          <w:color w:val="000000" w:themeColor="text1"/>
          <w:sz w:val="22"/>
          <w:szCs w:val="22"/>
        </w:rPr>
      </w:pPr>
      <w:r w:rsidRPr="00083276">
        <w:rPr>
          <w:noProof/>
          <w:color w:val="000000" w:themeColor="text1"/>
          <w:sz w:val="22"/>
          <w:szCs w:val="22"/>
        </w:rPr>
        <w:drawing>
          <wp:inline distT="0" distB="0" distL="0" distR="0" wp14:anchorId="68E340EA" wp14:editId="3676F35E">
            <wp:extent cx="3461117" cy="1526576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64402" cy="15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276">
        <w:rPr>
          <w:color w:val="000000" w:themeColor="text1"/>
          <w:sz w:val="22"/>
          <w:szCs w:val="22"/>
        </w:rPr>
        <w:t xml:space="preserve"> </w:t>
      </w:r>
    </w:p>
    <w:p w14:paraId="66172B0D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70D6057C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5D9D4F05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14. Нарисовать схему включения стабилитрона (простейший стабилизатор напряжения).</w:t>
      </w:r>
    </w:p>
    <w:p w14:paraId="0B65BAE4" w14:textId="7493EC69" w:rsidR="000C3675" w:rsidRPr="00610D38" w:rsidRDefault="00083276" w:rsidP="0006329F">
      <w:pPr>
        <w:spacing w:before="100" w:beforeAutospacing="1" w:after="100" w:afterAutospacing="1" w:line="276" w:lineRule="auto"/>
        <w:rPr>
          <w:color w:val="000000" w:themeColor="text1"/>
          <w:sz w:val="22"/>
          <w:szCs w:val="22"/>
        </w:rPr>
      </w:pPr>
      <w:r w:rsidRPr="00083276">
        <w:rPr>
          <w:noProof/>
          <w:color w:val="000000" w:themeColor="text1"/>
          <w:sz w:val="22"/>
          <w:szCs w:val="22"/>
        </w:rPr>
        <w:drawing>
          <wp:inline distT="0" distB="0" distL="0" distR="0" wp14:anchorId="05A6404B" wp14:editId="43997615">
            <wp:extent cx="1889256" cy="1122796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4962" cy="112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276">
        <w:rPr>
          <w:color w:val="000000" w:themeColor="text1"/>
          <w:sz w:val="22"/>
          <w:szCs w:val="22"/>
        </w:rPr>
        <w:t xml:space="preserve"> </w:t>
      </w:r>
    </w:p>
    <w:p w14:paraId="46800CC3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15. Нарисовать эквивалентную схему полупроводникового диода, кратко описать элементы.</w:t>
      </w:r>
    </w:p>
    <w:p w14:paraId="397670A1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lastRenderedPageBreak/>
        <w:t xml:space="preserve"> </w:t>
      </w: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780903B3" wp14:editId="0CDFD16F">
            <wp:extent cx="4781550" cy="2143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7A46" w14:textId="24B68E89" w:rsidR="000C3675" w:rsidRPr="00610D38" w:rsidRDefault="000C3675" w:rsidP="00083276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Различают два вида характеристического сопротивления диодов: дифференциальное сопротивление </w:t>
      </w:r>
      <w:r w:rsidRPr="00610D38">
        <w:rPr>
          <w:i/>
          <w:iCs/>
          <w:color w:val="000000" w:themeColor="text1"/>
          <w:sz w:val="22"/>
          <w:szCs w:val="22"/>
        </w:rPr>
        <w:t>r</w:t>
      </w:r>
      <w:r w:rsidRPr="00610D38">
        <w:rPr>
          <w:color w:val="000000" w:themeColor="text1"/>
          <w:sz w:val="22"/>
          <w:szCs w:val="22"/>
          <w:vertAlign w:val="subscript"/>
        </w:rPr>
        <w:t xml:space="preserve">D </w:t>
      </w:r>
      <w:r w:rsidRPr="00610D38">
        <w:rPr>
          <w:color w:val="000000" w:themeColor="text1"/>
          <w:sz w:val="22"/>
          <w:szCs w:val="22"/>
        </w:rPr>
        <w:t xml:space="preserve">и сопротивление по постоянному току </w:t>
      </w:r>
      <w:r w:rsidRPr="00610D38">
        <w:rPr>
          <w:i/>
          <w:iCs/>
          <w:color w:val="000000" w:themeColor="text1"/>
          <w:sz w:val="22"/>
          <w:szCs w:val="22"/>
        </w:rPr>
        <w:t>R</w:t>
      </w:r>
      <w:r w:rsidRPr="00610D38">
        <w:rPr>
          <w:color w:val="000000" w:themeColor="text1"/>
          <w:sz w:val="22"/>
          <w:szCs w:val="22"/>
          <w:vertAlign w:val="subscript"/>
        </w:rPr>
        <w:t>D</w:t>
      </w:r>
      <w:r w:rsidR="00083276">
        <w:rPr>
          <w:color w:val="000000" w:themeColor="text1"/>
          <w:sz w:val="22"/>
          <w:szCs w:val="22"/>
          <w:vertAlign w:val="subscript"/>
        </w:rPr>
        <w:t xml:space="preserve">. </w:t>
      </w:r>
      <w:r w:rsidRPr="00610D38">
        <w:rPr>
          <w:color w:val="000000" w:themeColor="text1"/>
          <w:sz w:val="22"/>
          <w:szCs w:val="22"/>
        </w:rPr>
        <w:t>Сопротивление по постоянному току </w:t>
      </w:r>
      <w:r w:rsidRPr="00610D38">
        <w:rPr>
          <w:i/>
          <w:iCs/>
          <w:color w:val="000000" w:themeColor="text1"/>
          <w:sz w:val="22"/>
          <w:szCs w:val="22"/>
        </w:rPr>
        <w:t>R</w:t>
      </w:r>
      <w:r w:rsidRPr="00610D38">
        <w:rPr>
          <w:color w:val="000000" w:themeColor="text1"/>
          <w:sz w:val="22"/>
          <w:szCs w:val="22"/>
          <w:vertAlign w:val="subscript"/>
        </w:rPr>
        <w:t xml:space="preserve">D </w:t>
      </w:r>
      <w:r w:rsidRPr="00610D38">
        <w:rPr>
          <w:color w:val="000000" w:themeColor="text1"/>
          <w:sz w:val="22"/>
          <w:szCs w:val="22"/>
        </w:rPr>
        <w:t>определяется как отношение приложенного напряжения</w:t>
      </w:r>
      <w:r w:rsidRPr="00610D38">
        <w:rPr>
          <w:color w:val="000000" w:themeColor="text1"/>
          <w:sz w:val="22"/>
          <w:szCs w:val="22"/>
          <w:vertAlign w:val="subscript"/>
        </w:rPr>
        <w:t xml:space="preserve"> </w:t>
      </w:r>
      <w:r w:rsidRPr="00610D38">
        <w:rPr>
          <w:color w:val="000000" w:themeColor="text1"/>
          <w:sz w:val="22"/>
          <w:szCs w:val="22"/>
        </w:rPr>
        <w:t>к протекающему току</w:t>
      </w:r>
      <w:r w:rsidRPr="00610D38">
        <w:rPr>
          <w:i/>
          <w:iCs/>
          <w:color w:val="000000" w:themeColor="text1"/>
          <w:sz w:val="22"/>
          <w:szCs w:val="22"/>
        </w:rPr>
        <w:t>I</w:t>
      </w:r>
      <w:r w:rsidRPr="00610D38">
        <w:rPr>
          <w:color w:val="000000" w:themeColor="text1"/>
          <w:sz w:val="22"/>
          <w:szCs w:val="22"/>
        </w:rPr>
        <w:t xml:space="preserve">через диод: </w:t>
      </w:r>
      <w:r w:rsidRPr="00610D38">
        <w:rPr>
          <w:color w:val="000000" w:themeColor="text1"/>
          <w:position w:val="-24"/>
          <w:sz w:val="22"/>
          <w:szCs w:val="22"/>
        </w:rPr>
        <w:object w:dxaOrig="840" w:dyaOrig="620" w14:anchorId="3D22C1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30.9pt" o:ole="">
            <v:imagedata r:id="rId52" o:title=""/>
          </v:shape>
          <o:OLEObject Type="Embed" ProgID="Equation.3" ShapeID="_x0000_i1025" DrawAspect="Content" ObjectID="_1728584361" r:id="rId53"/>
        </w:object>
      </w:r>
      <w:r w:rsidR="00083276">
        <w:rPr>
          <w:color w:val="000000" w:themeColor="text1"/>
          <w:sz w:val="22"/>
          <w:szCs w:val="22"/>
        </w:rPr>
        <w:t xml:space="preserve">. </w:t>
      </w:r>
      <w:r w:rsidRPr="00610D38">
        <w:rPr>
          <w:color w:val="000000" w:themeColor="text1"/>
          <w:sz w:val="22"/>
          <w:szCs w:val="22"/>
        </w:rPr>
        <w:t xml:space="preserve">Дифференциальное сопротивление определяется как </w:t>
      </w:r>
      <w:r w:rsidRPr="00610D38">
        <w:rPr>
          <w:color w:val="000000" w:themeColor="text1"/>
          <w:position w:val="-24"/>
          <w:sz w:val="22"/>
          <w:szCs w:val="22"/>
          <w:lang w:val="en-US"/>
        </w:rPr>
        <w:object w:dxaOrig="920" w:dyaOrig="620" w14:anchorId="797569E5">
          <v:shape id="_x0000_i1026" type="#_x0000_t75" style="width:46.15pt;height:30.9pt" o:ole="">
            <v:imagedata r:id="rId54" o:title=""/>
          </v:shape>
          <o:OLEObject Type="Embed" ProgID="Equation.3" ShapeID="_x0000_i1026" DrawAspect="Content" ObjectID="_1728584362" r:id="rId55"/>
        </w:objec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59A28C58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4BEEFFA8" w14:textId="4ED8C040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i/>
          <w:color w:val="000000" w:themeColor="text1"/>
          <w:sz w:val="22"/>
          <w:szCs w:val="22"/>
        </w:rPr>
        <w:t>16. Нарисовать схемы снятия выходных и входных ВАХ биполярного транзистора</w:t>
      </w:r>
      <w:r w:rsidRPr="00610D38">
        <w:rPr>
          <w:color w:val="000000" w:themeColor="text1"/>
          <w:sz w:val="22"/>
          <w:szCs w:val="22"/>
        </w:rPr>
        <w:t>.</w:t>
      </w:r>
    </w:p>
    <w:p w14:paraId="2AD2BB41" w14:textId="23DD76B6" w:rsidR="000C3675" w:rsidRPr="00610D38" w:rsidRDefault="00083276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lang w:val="en-US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148033A4" wp14:editId="05CE4054">
            <wp:simplePos x="0" y="0"/>
            <wp:positionH relativeFrom="column">
              <wp:posOffset>3509635</wp:posOffset>
            </wp:positionH>
            <wp:positionV relativeFrom="paragraph">
              <wp:posOffset>150264</wp:posOffset>
            </wp:positionV>
            <wp:extent cx="3196621" cy="1624323"/>
            <wp:effectExtent l="0" t="0" r="381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621" cy="162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675"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017235EB" wp14:editId="1A2C562C">
            <wp:extent cx="3312746" cy="1617203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27030" cy="16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869A" w14:textId="021FE1CA" w:rsidR="000C3675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lang w:val="en-US"/>
        </w:rPr>
      </w:pPr>
    </w:p>
    <w:p w14:paraId="1C25A24E" w14:textId="77777777" w:rsidR="00083276" w:rsidRPr="00610D38" w:rsidRDefault="00083276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  <w:lang w:val="en-US"/>
        </w:rPr>
      </w:pPr>
    </w:p>
    <w:p w14:paraId="592F8148" w14:textId="7FAE80CE" w:rsidR="00083276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17. Нарисовать нелинейную эквивалентную схему биполярного транзистора, кратко описать элементы.</w:t>
      </w:r>
    </w:p>
    <w:p w14:paraId="6DCFC43B" w14:textId="46CD9DE7" w:rsidR="000C3675" w:rsidRPr="00083276" w:rsidRDefault="00083276" w:rsidP="0006329F">
      <w:pPr>
        <w:tabs>
          <w:tab w:val="num" w:pos="426"/>
        </w:tabs>
        <w:spacing w:line="276" w:lineRule="auto"/>
        <w:rPr>
          <w:noProof/>
          <w:color w:val="000000" w:themeColor="text1"/>
          <w:sz w:val="22"/>
          <w:szCs w:val="22"/>
        </w:rPr>
      </w:pPr>
      <w:r w:rsidRPr="00083276">
        <w:rPr>
          <w:noProof/>
          <w:color w:val="000000" w:themeColor="text1"/>
          <w:sz w:val="22"/>
          <w:szCs w:val="22"/>
        </w:rPr>
        <w:drawing>
          <wp:inline distT="0" distB="0" distL="0" distR="0" wp14:anchorId="7D783852" wp14:editId="1C210522">
            <wp:extent cx="6248401" cy="1862885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9871"/>
                    <a:stretch/>
                  </pic:blipFill>
                  <pic:spPr bwMode="auto">
                    <a:xfrm>
                      <a:off x="0" y="0"/>
                      <a:ext cx="6249272" cy="186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EA0CD" w14:textId="77777777" w:rsidR="0005763C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Два встречно включенных диода имитируют эмиттерный и коллекторный переходы транзистора, а их взаимодействие учитывается введением источников тока. При нормальном активном режиме эмиттерный переход открыт, а коллекторный заперт. Через эмиттерный переход протекает ток I1; носители, совершающие экстракцию в коллектор, создают ток α</w:t>
      </w:r>
      <w:r w:rsidRPr="00610D38">
        <w:rPr>
          <w:color w:val="000000" w:themeColor="text1"/>
          <w:sz w:val="22"/>
          <w:szCs w:val="22"/>
          <w:vertAlign w:val="subscript"/>
        </w:rPr>
        <w:t>N</w:t>
      </w:r>
      <w:r w:rsidRPr="00610D38">
        <w:rPr>
          <w:color w:val="000000" w:themeColor="text1"/>
          <w:sz w:val="22"/>
          <w:szCs w:val="22"/>
        </w:rPr>
        <w:t>I1, где α</w:t>
      </w:r>
      <w:r w:rsidRPr="00610D38">
        <w:rPr>
          <w:color w:val="000000" w:themeColor="text1"/>
          <w:sz w:val="22"/>
          <w:szCs w:val="22"/>
          <w:vertAlign w:val="subscript"/>
        </w:rPr>
        <w:t>N</w:t>
      </w:r>
      <w:r w:rsidRPr="00610D38">
        <w:rPr>
          <w:color w:val="000000" w:themeColor="text1"/>
          <w:sz w:val="22"/>
          <w:szCs w:val="22"/>
        </w:rPr>
        <w:t xml:space="preserve"> – коэффициент тока </w:t>
      </w:r>
      <w:r w:rsidR="0005763C">
        <w:rPr>
          <w:color w:val="000000" w:themeColor="text1"/>
          <w:sz w:val="22"/>
          <w:szCs w:val="22"/>
        </w:rPr>
        <w:t>транзистора в прямом включении.</w:t>
      </w:r>
    </w:p>
    <w:p w14:paraId="56A808A3" w14:textId="418D4B71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Аналогично, при инверсном включении открыт коллекторный переход, а эмиттерный заперт. Тогда через коллекторный переход протекает ток I2, а экстракция носителей в эмиттер создает ток α</w:t>
      </w:r>
      <w:r w:rsidRPr="00610D38">
        <w:rPr>
          <w:color w:val="000000" w:themeColor="text1"/>
          <w:sz w:val="22"/>
          <w:szCs w:val="22"/>
          <w:vertAlign w:val="subscript"/>
        </w:rPr>
        <w:t>I</w:t>
      </w:r>
      <w:r w:rsidRPr="00610D38">
        <w:rPr>
          <w:color w:val="000000" w:themeColor="text1"/>
          <w:sz w:val="22"/>
          <w:szCs w:val="22"/>
        </w:rPr>
        <w:t>I2, где α</w:t>
      </w:r>
      <w:r w:rsidRPr="00610D38">
        <w:rPr>
          <w:color w:val="000000" w:themeColor="text1"/>
          <w:sz w:val="22"/>
          <w:szCs w:val="22"/>
          <w:vertAlign w:val="subscript"/>
        </w:rPr>
        <w:t>I</w:t>
      </w:r>
      <w:r w:rsidRPr="00610D38">
        <w:rPr>
          <w:color w:val="000000" w:themeColor="text1"/>
          <w:sz w:val="22"/>
          <w:szCs w:val="22"/>
        </w:rPr>
        <w:t xml:space="preserve"> - коэффициент тока </w:t>
      </w:r>
      <w:r w:rsidR="0005763C">
        <w:rPr>
          <w:color w:val="000000" w:themeColor="text1"/>
          <w:sz w:val="22"/>
          <w:szCs w:val="22"/>
        </w:rPr>
        <w:t>транзистора</w:t>
      </w:r>
      <w:r w:rsidRPr="00610D38">
        <w:rPr>
          <w:color w:val="000000" w:themeColor="text1"/>
          <w:sz w:val="22"/>
          <w:szCs w:val="22"/>
        </w:rPr>
        <w:t xml:space="preserve"> при инверсном включении.</w:t>
      </w:r>
    </w:p>
    <w:p w14:paraId="07604323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18. Нарисовать формальную эквивалентную схему биполярного транзистора (схема ОЭ), кратко описать элементы.</w:t>
      </w:r>
    </w:p>
    <w:p w14:paraId="04660CF5" w14:textId="77777777" w:rsidR="0005763C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120C36DE" w14:textId="77777777" w:rsidR="0005763C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05763C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171680A" wp14:editId="16B11663">
            <wp:extent cx="4296375" cy="2124371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63C">
        <w:rPr>
          <w:color w:val="000000" w:themeColor="text1"/>
          <w:sz w:val="22"/>
          <w:szCs w:val="22"/>
        </w:rPr>
        <w:t xml:space="preserve"> </w:t>
      </w:r>
    </w:p>
    <w:p w14:paraId="042BD1FB" w14:textId="59F74692" w:rsidR="0005763C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Э</w:t>
      </w:r>
      <w:r w:rsidR="000C3675" w:rsidRPr="00610D38">
        <w:rPr>
          <w:color w:val="000000" w:themeColor="text1"/>
          <w:sz w:val="22"/>
          <w:szCs w:val="22"/>
        </w:rPr>
        <w:t xml:space="preserve">лементы которой выражены через h-параметры. </w:t>
      </w:r>
      <w:r>
        <w:t>Традиционно Н-параметры используются при расчете усилителя на транзисторах, работающих в режиме малого сигнала</w:t>
      </w:r>
    </w:p>
    <w:p w14:paraId="016EE02D" w14:textId="5A3826A8" w:rsidR="0005763C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05763C">
        <w:rPr>
          <w:noProof/>
          <w:color w:val="000000" w:themeColor="text1"/>
          <w:sz w:val="22"/>
          <w:szCs w:val="22"/>
        </w:rPr>
        <w:drawing>
          <wp:inline distT="0" distB="0" distL="0" distR="0" wp14:anchorId="372FE475" wp14:editId="4315CE82">
            <wp:extent cx="6645910" cy="3606165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CBD2" w14:textId="77777777" w:rsidR="0005763C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01EAD206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19. Нарисовать Т-образную физическую эквивалентную схему биполярного транзистора (схема ОЭ), кратко описать элементы (аналогичный вопрос – по физической схеме для включения с ОБ).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</w:p>
    <w:p w14:paraId="2887D7E5" w14:textId="77777777" w:rsidR="000C3675" w:rsidRPr="00610D38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4BEE6248" wp14:editId="133D3F46">
            <wp:extent cx="5476875" cy="21526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D38">
        <w:rPr>
          <w:color w:val="000000" w:themeColor="text1"/>
          <w:sz w:val="22"/>
          <w:szCs w:val="22"/>
        </w:rPr>
        <w:t xml:space="preserve"> </w:t>
      </w:r>
    </w:p>
    <w:p w14:paraId="6D6C449D" w14:textId="77777777" w:rsidR="0005763C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В обоих схемах выходной цепи основной элемент - источник тока. Он является генератором выходного тока пропорциональный входному току. Так как в обоих схемах выходные характеристики на участке, соответствующем активному режиму, близки к горизонтали, в выходную цепь ставится эквивалентный источник ток пропорциональный входному току</w:t>
      </w:r>
      <w:r w:rsidR="0005763C">
        <w:rPr>
          <w:color w:val="000000" w:themeColor="text1"/>
          <w:sz w:val="22"/>
          <w:szCs w:val="22"/>
        </w:rPr>
        <w:t xml:space="preserve">. </w:t>
      </w:r>
    </w:p>
    <w:p w14:paraId="7E722A02" w14:textId="4F0E29F4" w:rsidR="000C3675" w:rsidRPr="00610D38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>Д</w:t>
      </w:r>
      <w:r>
        <w:t>ля учета наклона выходных источник выходного тока в схеме с ОБ характеристик шунтируется сопротивление Rk, а в схеме с ОЭ с сопротивлением Rk*</w:t>
      </w:r>
    </w:p>
    <w:p w14:paraId="7CC279F2" w14:textId="7F8D538B" w:rsidR="000C3675" w:rsidRDefault="000C3675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 xml:space="preserve">Для учета </w:t>
      </w:r>
      <w:r w:rsidR="0005763C" w:rsidRPr="00610D38">
        <w:rPr>
          <w:color w:val="000000" w:themeColor="text1"/>
          <w:sz w:val="22"/>
          <w:szCs w:val="22"/>
        </w:rPr>
        <w:t>ухудшения</w:t>
      </w:r>
      <w:r w:rsidRPr="00610D38">
        <w:rPr>
          <w:color w:val="000000" w:themeColor="text1"/>
          <w:sz w:val="22"/>
          <w:szCs w:val="22"/>
        </w:rPr>
        <w:t xml:space="preserve"> усилительный свойств транзистора на высоких частотах источник выходного тока шунтируется емкость Скб в схему с ОБ, Ск* в схеме с ОЭ. Ухудшение усилительных свойств на высоких частотах происходит, так как часть тока, вырабатываемая эквивалентным источником, идёт не во внешнюю цепь, а ответвляется в емкость шунтирующую источник тока. На низких частотах этот ток практически нулевой, на на высоких частотах этот ток становится заметным.</w:t>
      </w:r>
    </w:p>
    <w:p w14:paraId="6BCAFC72" w14:textId="77777777" w:rsidR="0005763C" w:rsidRPr="00610D38" w:rsidRDefault="0005763C" w:rsidP="0006329F">
      <w:pPr>
        <w:tabs>
          <w:tab w:val="num" w:pos="426"/>
        </w:tabs>
        <w:spacing w:line="276" w:lineRule="auto"/>
        <w:rPr>
          <w:color w:val="000000" w:themeColor="text1"/>
          <w:sz w:val="22"/>
          <w:szCs w:val="22"/>
        </w:rPr>
      </w:pPr>
    </w:p>
    <w:p w14:paraId="1AAD8A4E" w14:textId="5A49E2BF" w:rsidR="000C3675" w:rsidRPr="00610D38" w:rsidRDefault="000C3675" w:rsidP="0006329F">
      <w:p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19. Нарисовать схему задания статического режима биполярного транзистора с фиксированным базовым током, написать основные расчетные соотношения</w:t>
      </w:r>
      <w:r w:rsidR="0005763C">
        <w:rPr>
          <w:color w:val="000000" w:themeColor="text1"/>
          <w:sz w:val="22"/>
          <w:szCs w:val="22"/>
        </w:rPr>
        <w:t>.</w:t>
      </w:r>
    </w:p>
    <w:p w14:paraId="245C4BA3" w14:textId="7506DE45" w:rsidR="0005763C" w:rsidRDefault="0005763C" w:rsidP="0006329F">
      <w:pPr>
        <w:spacing w:line="276" w:lineRule="auto"/>
        <w:rPr>
          <w:noProof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107C5E26" wp14:editId="4F7672F4">
            <wp:simplePos x="0" y="0"/>
            <wp:positionH relativeFrom="column">
              <wp:posOffset>3744117</wp:posOffset>
            </wp:positionH>
            <wp:positionV relativeFrom="paragraph">
              <wp:posOffset>57102</wp:posOffset>
            </wp:positionV>
            <wp:extent cx="2803525" cy="158496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675" w:rsidRPr="00610D38">
        <w:rPr>
          <w:color w:val="000000" w:themeColor="text1"/>
          <w:sz w:val="22"/>
          <w:szCs w:val="22"/>
        </w:rPr>
        <w:t>Для установления нужного режима работы транзистора между его базой и эмиттером обычно прикладывают небольшое напряжение смещения; смещение получают от того же источника питания, используя делитель напряжения или гасящее сопротивление. Простейшим способом подачи смещения</w:t>
      </w:r>
      <w:r w:rsidR="000C3675" w:rsidRPr="00610D38">
        <w:rPr>
          <w:noProof/>
          <w:color w:val="000000" w:themeColor="text1"/>
          <w:sz w:val="22"/>
          <w:szCs w:val="22"/>
        </w:rPr>
        <w:t xml:space="preserve"> </w:t>
      </w:r>
      <w:r w:rsidR="000C3675" w:rsidRPr="00610D38">
        <w:rPr>
          <w:color w:val="000000" w:themeColor="text1"/>
          <w:sz w:val="22"/>
          <w:szCs w:val="22"/>
        </w:rPr>
        <w:t>является фиксированное смещение; его можно осуществить, подав во входную цепь транзистора фиксированный ток смещения базы через гасящее сопротивление RД1 большой величины</w:t>
      </w:r>
      <w:r>
        <w:rPr>
          <w:color w:val="000000" w:themeColor="text1"/>
          <w:sz w:val="22"/>
          <w:szCs w:val="22"/>
        </w:rPr>
        <w:t>.</w:t>
      </w:r>
      <w:r w:rsidR="000C3675" w:rsidRPr="00610D38">
        <w:rPr>
          <w:noProof/>
          <w:color w:val="000000" w:themeColor="text1"/>
          <w:sz w:val="22"/>
          <w:szCs w:val="22"/>
        </w:rPr>
        <w:t xml:space="preserve"> </w:t>
      </w:r>
      <w:r w:rsidRPr="00610D38">
        <w:rPr>
          <w:noProof/>
          <w:color w:val="000000" w:themeColor="text1"/>
          <w:sz w:val="22"/>
          <w:szCs w:val="22"/>
        </w:rPr>
        <w:t xml:space="preserve"> </w:t>
      </w:r>
      <w:r w:rsidRPr="00610D38">
        <w:rPr>
          <w:noProof/>
          <w:color w:val="000000" w:themeColor="text1"/>
          <w:sz w:val="22"/>
          <w:szCs w:val="22"/>
        </w:rPr>
        <w:drawing>
          <wp:inline distT="0" distB="0" distL="0" distR="0" wp14:anchorId="003F7C46" wp14:editId="1E8F45E6">
            <wp:extent cx="5370722" cy="1730559"/>
            <wp:effectExtent l="0" t="0" r="190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9581" cy="17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10C6" w14:textId="00BA9135" w:rsidR="0005763C" w:rsidRDefault="0005763C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1913EBC8" w14:textId="43C0040F" w:rsidR="000C3675" w:rsidRPr="00610D38" w:rsidRDefault="000C3675" w:rsidP="0006329F">
      <w:pPr>
        <w:spacing w:line="276" w:lineRule="auto"/>
        <w:rPr>
          <w:color w:val="000000" w:themeColor="text1"/>
          <w:sz w:val="22"/>
          <w:szCs w:val="22"/>
        </w:rPr>
      </w:pPr>
      <w:r w:rsidRPr="00610D38">
        <w:rPr>
          <w:color w:val="000000" w:themeColor="text1"/>
          <w:sz w:val="22"/>
          <w:szCs w:val="22"/>
        </w:rPr>
        <w:t>20. Нарисовать схему ключа на биполярном транзисторе и временные диаграммы его работы (входное напряжение, ток коллектора, напряжение коллектор-эмиттер).</w:t>
      </w:r>
      <w:r w:rsidR="0005763C" w:rsidRPr="0005763C">
        <w:rPr>
          <w:noProof/>
          <w:color w:val="000000" w:themeColor="text1"/>
          <w:sz w:val="22"/>
          <w:szCs w:val="22"/>
        </w:rPr>
        <w:t xml:space="preserve"> </w:t>
      </w:r>
    </w:p>
    <w:p w14:paraId="4C2F38F6" w14:textId="386881AD" w:rsidR="000C3675" w:rsidRPr="00610D38" w:rsidRDefault="0005763C" w:rsidP="0006329F">
      <w:pPr>
        <w:spacing w:line="276" w:lineRule="auto"/>
        <w:rPr>
          <w:b/>
          <w:color w:val="000000" w:themeColor="text1"/>
          <w:sz w:val="22"/>
          <w:szCs w:val="22"/>
        </w:rPr>
      </w:pPr>
      <w:r w:rsidRPr="00610D38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0ED1E181" wp14:editId="27107EEE">
            <wp:simplePos x="0" y="0"/>
            <wp:positionH relativeFrom="column">
              <wp:posOffset>3175</wp:posOffset>
            </wp:positionH>
            <wp:positionV relativeFrom="paragraph">
              <wp:posOffset>366395</wp:posOffset>
            </wp:positionV>
            <wp:extent cx="5713095" cy="3703955"/>
            <wp:effectExtent l="0" t="0" r="190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AABE9" w14:textId="1620B6A1" w:rsidR="00F14B60" w:rsidRDefault="00F14B60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000B097F" w14:textId="4277F9CB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0FB6C47B" w14:textId="719C5ABA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16518CAE" w14:textId="518EB378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6A87EEA3" w14:textId="7BDAE091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16E61676" w14:textId="13F8630B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3AFC5CFC" w14:textId="7E880E07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448F249E" w14:textId="427CA7D3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433F2F1B" w14:textId="69FEF666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753F8DDA" w14:textId="2231EC7E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704A60D5" w14:textId="7071BB05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5620A188" w14:textId="3CE1BBD8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3AF0145A" w14:textId="27499418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4CC31690" w14:textId="734574D7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4AA056D6" w14:textId="04303DF7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49C5E7A0" w14:textId="4853B61F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4E7EAAAA" w14:textId="6C6608B5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2168F680" w14:textId="52C551F5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76E60C73" w14:textId="72789FEB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727BD807" w14:textId="47259EC2" w:rsidR="0062146A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p w14:paraId="35572CF0" w14:textId="77777777" w:rsidR="0062146A" w:rsidRPr="00EE6462" w:rsidRDefault="0062146A" w:rsidP="0062146A">
      <w:pPr>
        <w:rPr>
          <w:b/>
        </w:rPr>
      </w:pPr>
      <w:r w:rsidRPr="00EE6462">
        <w:rPr>
          <w:b/>
        </w:rPr>
        <w:lastRenderedPageBreak/>
        <w:t>1.Дать краткие сведения о собственных полупроводниках (элементы зонной теории твердого тела, носители заряда, генерация и рекомбинация, зонная диаграмма).</w:t>
      </w:r>
    </w:p>
    <w:p w14:paraId="6C63B92B" w14:textId="77777777" w:rsidR="0062146A" w:rsidRDefault="0062146A" w:rsidP="0062146A">
      <w:pPr>
        <w:rPr>
          <w:noProof/>
        </w:rPr>
      </w:pPr>
      <w:r>
        <w:rPr>
          <w:noProof/>
        </w:rPr>
        <w:t>Собствнный полупроводник – полупроводник в состав которого в идеале входят атомы 1 элемента т.е не содержащих примесей.</w:t>
      </w:r>
    </w:p>
    <w:p w14:paraId="48C3997C" w14:textId="77777777" w:rsidR="0062146A" w:rsidRPr="00C00B98" w:rsidRDefault="0062146A" w:rsidP="0062146A">
      <w:pPr>
        <w:rPr>
          <w:rFonts w:ascii="Arial" w:hAnsi="Arial" w:cs="Arial"/>
          <w:color w:val="000000"/>
          <w:sz w:val="20"/>
          <w:szCs w:val="20"/>
        </w:rPr>
      </w:pPr>
      <w:r w:rsidRPr="00C00B98">
        <w:rPr>
          <w:rFonts w:ascii="Arial" w:hAnsi="Arial" w:cs="Arial"/>
          <w:color w:val="000000"/>
          <w:sz w:val="20"/>
          <w:szCs w:val="20"/>
        </w:rPr>
        <w:t>Зонная теория твердого тела – это теория валентных электронов, движущихся в периодическом потенциальном поле, кристаллической решетки.</w:t>
      </w:r>
    </w:p>
    <w:p w14:paraId="12E4156C" w14:textId="77777777" w:rsidR="0062146A" w:rsidRDefault="0062146A" w:rsidP="0062146A">
      <w:pPr>
        <w:rPr>
          <w:color w:val="000000"/>
          <w:sz w:val="20"/>
          <w:szCs w:val="20"/>
        </w:rPr>
      </w:pPr>
      <w:r w:rsidRPr="00C00B98">
        <w:rPr>
          <w:color w:val="000000"/>
          <w:sz w:val="20"/>
          <w:szCs w:val="20"/>
        </w:rPr>
        <w:t>Свободными носителями заряда в полупроводниках, как правило, являются </w:t>
      </w:r>
      <w:r w:rsidRPr="00C00B98">
        <w:rPr>
          <w:b/>
          <w:bCs/>
          <w:color w:val="000000"/>
          <w:sz w:val="20"/>
          <w:szCs w:val="20"/>
        </w:rPr>
        <w:t>электроны</w:t>
      </w:r>
      <w:r w:rsidRPr="00C00B98">
        <w:rPr>
          <w:color w:val="000000"/>
          <w:sz w:val="20"/>
          <w:szCs w:val="20"/>
        </w:rPr>
        <w:t>, возникающие в результате ионизации атомов самого полупроводника (</w:t>
      </w:r>
      <w:r w:rsidRPr="00C00B98">
        <w:rPr>
          <w:b/>
          <w:bCs/>
          <w:color w:val="000000"/>
          <w:sz w:val="20"/>
          <w:szCs w:val="20"/>
        </w:rPr>
        <w:t>собственная проводимость</w:t>
      </w:r>
      <w:r w:rsidRPr="00C00B98">
        <w:rPr>
          <w:color w:val="000000"/>
          <w:sz w:val="20"/>
          <w:szCs w:val="20"/>
        </w:rPr>
        <w:t>)</w:t>
      </w:r>
    </w:p>
    <w:p w14:paraId="53168EE0" w14:textId="77777777" w:rsidR="0062146A" w:rsidRPr="00C00B98" w:rsidRDefault="0062146A" w:rsidP="0062146A">
      <w:pPr>
        <w:rPr>
          <w:rFonts w:asciiTheme="minorHAnsi" w:hAnsiTheme="minorHAnsi" w:cstheme="minorBidi"/>
          <w:color w:val="000000"/>
          <w:sz w:val="20"/>
          <w:szCs w:val="20"/>
        </w:rPr>
      </w:pPr>
      <w:r w:rsidRPr="004F59A3">
        <w:rPr>
          <w:rFonts w:ascii="Arial" w:hAnsi="Arial" w:cs="Arial"/>
          <w:color w:val="000000"/>
          <w:sz w:val="20"/>
          <w:szCs w:val="20"/>
        </w:rPr>
        <w:t xml:space="preserve">Свободные носители заряда в полупроводниках образуются в результате отрыва электронов от собственных или примесных атомов. Этот процесс называется генерацией носителей. </w:t>
      </w:r>
    </w:p>
    <w:p w14:paraId="2373FB86" w14:textId="77777777" w:rsidR="0062146A" w:rsidRPr="004F59A3" w:rsidRDefault="0062146A" w:rsidP="0062146A">
      <w:pPr>
        <w:pStyle w:val="a6"/>
        <w:rPr>
          <w:rFonts w:ascii="Arial" w:hAnsi="Arial" w:cs="Arial"/>
          <w:color w:val="000000"/>
          <w:sz w:val="20"/>
          <w:szCs w:val="20"/>
        </w:rPr>
      </w:pPr>
      <w:r w:rsidRPr="004F59A3">
        <w:rPr>
          <w:rFonts w:ascii="Arial" w:hAnsi="Arial" w:cs="Arial"/>
          <w:color w:val="000000"/>
          <w:sz w:val="20"/>
          <w:szCs w:val="20"/>
        </w:rPr>
        <w:t>Рекомбинация состоит в исчезновении пары свободных носителей и образовании заполненной химической связи между собственными атомами.</w:t>
      </w:r>
    </w:p>
    <w:p w14:paraId="3384F67B" w14:textId="77777777" w:rsidR="0062146A" w:rsidRDefault="0062146A" w:rsidP="0062146A">
      <w:pPr>
        <w:pStyle w:val="a6"/>
        <w:rPr>
          <w:rFonts w:ascii="Arial" w:hAnsi="Arial" w:cs="Arial"/>
          <w:color w:val="000000"/>
        </w:rPr>
      </w:pPr>
      <w:r w:rsidRPr="004F59A3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541B0E">
        <w:rPr>
          <w:rFonts w:ascii="Arial" w:hAnsi="Arial" w:cs="Arial"/>
          <w:noProof/>
          <w:color w:val="000000"/>
        </w:rPr>
        <w:drawing>
          <wp:inline distT="0" distB="0" distL="0" distR="0" wp14:anchorId="0B0C3067" wp14:editId="6DA98435">
            <wp:extent cx="4839119" cy="21185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AC5F" w14:textId="77777777" w:rsidR="0062146A" w:rsidRPr="00EE6462" w:rsidRDefault="0062146A" w:rsidP="0062146A">
      <w:pPr>
        <w:rPr>
          <w:b/>
        </w:rPr>
      </w:pPr>
      <w:r w:rsidRPr="00EE6462">
        <w:rPr>
          <w:b/>
        </w:rPr>
        <w:t>2.Дать краткие сведения о примесных полупроводниках (основные и неосновные носители заряда, зонные диаграммы).</w:t>
      </w:r>
    </w:p>
    <w:p w14:paraId="42116A44" w14:textId="77777777" w:rsidR="0062146A" w:rsidRPr="00792989" w:rsidRDefault="0062146A" w:rsidP="0062146A">
      <w:r>
        <w:t>Примесные полупроводники -п/п в которых часть собственных атомов целенаправленно заменяется примесными.</w:t>
      </w:r>
    </w:p>
    <w:p w14:paraId="31267D8F" w14:textId="77777777" w:rsidR="0062146A" w:rsidRDefault="0062146A" w:rsidP="0062146A">
      <w:pPr>
        <w:rPr>
          <w:lang w:val="en-US"/>
        </w:rPr>
      </w:pPr>
      <w:r w:rsidRPr="004F59A3">
        <w:rPr>
          <w:noProof/>
        </w:rPr>
        <w:drawing>
          <wp:inline distT="0" distB="0" distL="0" distR="0" wp14:anchorId="1B41C637" wp14:editId="455DE141">
            <wp:extent cx="3604260" cy="7274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68562" cy="7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9C09" w14:textId="77777777" w:rsidR="0062146A" w:rsidRDefault="0062146A" w:rsidP="0062146A">
      <w:r>
        <w:rPr>
          <w:lang w:val="en-US"/>
        </w:rPr>
        <w:t>N</w:t>
      </w:r>
      <w:r w:rsidRPr="00792989">
        <w:t>-</w:t>
      </w:r>
      <w:r>
        <w:t>типа</w:t>
      </w:r>
    </w:p>
    <w:p w14:paraId="4E8DCAE1" w14:textId="77777777" w:rsidR="0062146A" w:rsidRDefault="0062146A" w:rsidP="0062146A">
      <w:pPr>
        <w:rPr>
          <w:rStyle w:val="a7"/>
          <w:rFonts w:ascii="Verdana" w:hAnsi="Verdana"/>
          <w:b w:val="0"/>
          <w:color w:val="333333"/>
          <w:sz w:val="20"/>
          <w:shd w:val="clear" w:color="auto" w:fill="FFFFFF"/>
        </w:rPr>
      </w:pPr>
      <w:r w:rsidRPr="00541B0E">
        <w:rPr>
          <w:rFonts w:ascii="Verdana" w:hAnsi="Verdana"/>
          <w:color w:val="333333"/>
          <w:sz w:val="20"/>
          <w:szCs w:val="20"/>
          <w:shd w:val="clear" w:color="auto" w:fill="FFFFFF"/>
        </w:rPr>
        <w:t>В зоне проводимости оказываются в основном электроны созданные примесью, так как им легче перейти в неё, чем тем электронам, который находятся в валентной зоне и которым необходимо перейти всю запрещенную зону. Поэтому электронов оказывается во много раз больше чем дырок, и они являются </w:t>
      </w:r>
      <w:r w:rsidRPr="00541B0E">
        <w:rPr>
          <w:rStyle w:val="a7"/>
          <w:rFonts w:ascii="Verdana" w:hAnsi="Verdana"/>
          <w:color w:val="333333"/>
          <w:sz w:val="20"/>
          <w:shd w:val="clear" w:color="auto" w:fill="FFFFFF"/>
        </w:rPr>
        <w:t>основными носителями</w:t>
      </w:r>
      <w:r w:rsidRPr="00541B0E">
        <w:rPr>
          <w:rFonts w:ascii="Verdana" w:hAnsi="Verdana"/>
          <w:color w:val="333333"/>
          <w:sz w:val="20"/>
          <w:szCs w:val="20"/>
          <w:shd w:val="clear" w:color="auto" w:fill="FFFFFF"/>
        </w:rPr>
        <w:t>, а</w:t>
      </w:r>
      <w:r w:rsidRPr="000D2FBE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  <w:r w:rsidRPr="00541B0E">
        <w:rPr>
          <w:rFonts w:ascii="Verdana" w:hAnsi="Verdana"/>
          <w:color w:val="333333"/>
          <w:sz w:val="20"/>
          <w:szCs w:val="20"/>
          <w:shd w:val="clear" w:color="auto" w:fill="FFFFFF"/>
        </w:rPr>
        <w:t>дырк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и неосновными</w:t>
      </w:r>
      <w:r>
        <w:rPr>
          <w:rStyle w:val="a7"/>
          <w:rFonts w:ascii="Verdana" w:hAnsi="Verdana"/>
          <w:color w:val="333333"/>
          <w:sz w:val="20"/>
          <w:shd w:val="clear" w:color="auto" w:fill="FFFFFF"/>
        </w:rPr>
        <w:t>.</w:t>
      </w:r>
    </w:p>
    <w:p w14:paraId="30ACE9C3" w14:textId="77777777" w:rsidR="0062146A" w:rsidRDefault="0062146A" w:rsidP="0062146A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  <w:r w:rsidRPr="006D114F">
        <w:rPr>
          <w:rFonts w:ascii="Verdana" w:hAnsi="Verdan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3D975A13" wp14:editId="72674E1C">
            <wp:extent cx="4351020" cy="1134846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26979" cy="11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B760" w14:textId="77777777" w:rsidR="0062146A" w:rsidRDefault="0062146A" w:rsidP="0062146A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Р-типа</w:t>
      </w:r>
    </w:p>
    <w:p w14:paraId="6ED7E066" w14:textId="77777777" w:rsidR="0062146A" w:rsidRDefault="0062146A" w:rsidP="0062146A">
      <w:pPr>
        <w:rPr>
          <w:rFonts w:ascii="Verdana" w:hAnsi="Verdana"/>
          <w:noProof/>
          <w:color w:val="333333"/>
          <w:sz w:val="21"/>
          <w:szCs w:val="21"/>
          <w:shd w:val="clear" w:color="auto" w:fill="FFFFFF"/>
        </w:rPr>
      </w:pPr>
      <w:r w:rsidRPr="006D114F">
        <w:rPr>
          <w:rFonts w:ascii="Verdana" w:hAnsi="Verdan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002C85C2" wp14:editId="47140113">
            <wp:extent cx="4251960" cy="82084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0642" cy="8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14F">
        <w:rPr>
          <w:noProof/>
        </w:rPr>
        <w:t xml:space="preserve"> </w:t>
      </w:r>
    </w:p>
    <w:p w14:paraId="6AC89313" w14:textId="77777777" w:rsidR="0062146A" w:rsidRDefault="0062146A" w:rsidP="0062146A">
      <w:r>
        <w:t xml:space="preserve">На зонной диаграммме р-типа появляется валентный уровень Еа вблизи валентной зоны , из потолка ВЗ этот уровень отстаёт на величину Электрон таким образом переходит на уровень Еа, в ВЗ появляется вакантная зона - дырка, а электрон в зоне проводимости не появляется Т.о. Увеличивается концентрация дырок  </w:t>
      </w:r>
    </w:p>
    <w:p w14:paraId="2BBF4101" w14:textId="77777777" w:rsidR="0062146A" w:rsidRDefault="0062146A" w:rsidP="0062146A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  <w:r w:rsidRPr="000D2FBE">
        <w:rPr>
          <w:rFonts w:ascii="Verdana" w:hAnsi="Verdana"/>
          <w:noProof/>
          <w:color w:val="333333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97152" behindDoc="0" locked="0" layoutInCell="1" allowOverlap="1" wp14:anchorId="657A0613" wp14:editId="1547FCC4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552065" cy="1530350"/>
            <wp:effectExtent l="0" t="0" r="635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2FBE">
        <w:t xml:space="preserve"> </w:t>
      </w:r>
      <w:r>
        <w:t>В р-типе пп концентрация электронов уменьшается, а концентрация дырок увеличивается Аналогично, концентрация дырок в р-пп от температуры зависит слабо, а концентрация электронов с ростом температуры становится сильнее. При критической температуре концентрации сравниваются</w:t>
      </w:r>
    </w:p>
    <w:p w14:paraId="632D9C00" w14:textId="77777777" w:rsidR="0062146A" w:rsidRPr="004F59A3" w:rsidRDefault="0062146A" w:rsidP="0062146A"/>
    <w:p w14:paraId="67C6A7A1" w14:textId="77777777" w:rsidR="0062146A" w:rsidRDefault="0062146A" w:rsidP="0062146A">
      <w:pPr>
        <w:pStyle w:val="a5"/>
      </w:pPr>
    </w:p>
    <w:p w14:paraId="4B19C073" w14:textId="77777777" w:rsidR="0062146A" w:rsidRPr="00EE6462" w:rsidRDefault="0062146A" w:rsidP="0062146A">
      <w:pPr>
        <w:rPr>
          <w:b/>
        </w:rPr>
      </w:pPr>
      <w:r w:rsidRPr="00EE6462">
        <w:rPr>
          <w:b/>
        </w:rPr>
        <w:t>3. Дать описание видов тока в полупроводниках</w:t>
      </w:r>
    </w:p>
    <w:p w14:paraId="35F8EA5F" w14:textId="77777777" w:rsidR="0062146A" w:rsidRPr="000D2FBE" w:rsidRDefault="0062146A" w:rsidP="0062146A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0D2FBE">
        <w:rPr>
          <w:rFonts w:ascii="Verdana" w:hAnsi="Verdana"/>
          <w:color w:val="333333"/>
          <w:sz w:val="20"/>
          <w:szCs w:val="20"/>
          <w:shd w:val="clear" w:color="auto" w:fill="FFFFFF"/>
        </w:rPr>
        <w:t>В полупроводниковых приборах могут протекать дрейфовый и диффузионный токи.</w:t>
      </w:r>
    </w:p>
    <w:p w14:paraId="29441C40" w14:textId="77777777" w:rsidR="0062146A" w:rsidRPr="000D2FBE" w:rsidRDefault="0062146A" w:rsidP="0062146A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0D2FBE">
        <w:rPr>
          <w:rFonts w:ascii="Verdana" w:hAnsi="Verdana"/>
          <w:color w:val="333333"/>
          <w:sz w:val="20"/>
          <w:szCs w:val="20"/>
          <w:shd w:val="clear" w:color="auto" w:fill="FFFFFF"/>
        </w:rPr>
        <w:t> </w:t>
      </w:r>
      <w:r w:rsidRPr="000D2FBE">
        <w:rPr>
          <w:rStyle w:val="a8"/>
          <w:rFonts w:ascii="Verdana" w:hAnsi="Verdana"/>
          <w:color w:val="333333"/>
          <w:sz w:val="20"/>
          <w:szCs w:val="20"/>
          <w:shd w:val="clear" w:color="auto" w:fill="FFFFFF"/>
        </w:rPr>
        <w:t>Дрейфовым </w:t>
      </w:r>
      <w:r w:rsidRPr="000D2FBE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называется ток, обусловленный электрическим полем. Он </w:t>
      </w:r>
      <w:r w:rsidRPr="000D2FBE">
        <w:rPr>
          <w:sz w:val="20"/>
          <w:szCs w:val="20"/>
        </w:rPr>
        <w:t>обусловлен движением неосновных носителей заряда , концетрация которых оказывается на порядок меньше остальных</w:t>
      </w:r>
    </w:p>
    <w:p w14:paraId="34FC7FA5" w14:textId="77777777" w:rsidR="0062146A" w:rsidRDefault="0062146A" w:rsidP="0062146A">
      <w:r>
        <w:t>Диффузионный ток - направленное движение носителей заряда, обусловленное градиентом концетрации носителей зарядка</w:t>
      </w:r>
      <w:r>
        <w:rPr>
          <w:noProof/>
        </w:rPr>
        <w:t>.</w:t>
      </w:r>
    </w:p>
    <w:p w14:paraId="55B99FDA" w14:textId="77777777" w:rsidR="0062146A" w:rsidRPr="00EE6462" w:rsidRDefault="0062146A" w:rsidP="0062146A">
      <w:pPr>
        <w:rPr>
          <w:b/>
        </w:rPr>
      </w:pPr>
      <w:r w:rsidRPr="00EE6462">
        <w:rPr>
          <w:b/>
        </w:rPr>
        <w:t xml:space="preserve">4. Дать описание процессов в </w:t>
      </w:r>
      <w:r w:rsidRPr="00EE6462">
        <w:rPr>
          <w:b/>
          <w:lang w:val="en-US"/>
        </w:rPr>
        <w:t>pn</w:t>
      </w:r>
      <w:r w:rsidRPr="00EE6462">
        <w:rPr>
          <w:b/>
        </w:rPr>
        <w:t>-переходе при отсутствии внешнего напряжения</w:t>
      </w:r>
    </w:p>
    <w:p w14:paraId="4D364FE7" w14:textId="77777777" w:rsidR="0062146A" w:rsidRDefault="0062146A" w:rsidP="0062146A">
      <w:r w:rsidRPr="00F862E9">
        <w:rPr>
          <w:noProof/>
        </w:rPr>
        <w:drawing>
          <wp:inline distT="0" distB="0" distL="0" distR="0" wp14:anchorId="05B8BA55" wp14:editId="1AD0FB2A">
            <wp:extent cx="5320416" cy="19126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9593" cy="191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255D" w14:textId="77777777" w:rsidR="0062146A" w:rsidRDefault="0062146A" w:rsidP="0062146A">
      <w:r w:rsidRPr="00EE6462">
        <w:rPr>
          <w:b/>
        </w:rPr>
        <w:t xml:space="preserve">5. Дать описание процессов в </w:t>
      </w:r>
      <w:r w:rsidRPr="00EE6462">
        <w:rPr>
          <w:b/>
          <w:lang w:val="en-US"/>
        </w:rPr>
        <w:t>pn</w:t>
      </w:r>
      <w:r w:rsidRPr="00EE6462">
        <w:rPr>
          <w:b/>
        </w:rPr>
        <w:t>-переходе при прямом включении</w:t>
      </w:r>
      <w:r w:rsidRPr="000716AE">
        <w:t>.</w:t>
      </w:r>
      <w:r w:rsidRPr="00F862E9">
        <w:rPr>
          <w:noProof/>
        </w:rPr>
        <w:drawing>
          <wp:inline distT="0" distB="0" distL="0" distR="0" wp14:anchorId="5E403B25" wp14:editId="6129DFD1">
            <wp:extent cx="4792980" cy="2514585"/>
            <wp:effectExtent l="0" t="0" r="762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41951" cy="254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2E9">
        <w:t xml:space="preserve"> </w:t>
      </w:r>
    </w:p>
    <w:p w14:paraId="2F3A2F76" w14:textId="77777777" w:rsidR="0062146A" w:rsidRPr="00F862E9" w:rsidRDefault="0062146A" w:rsidP="0062146A">
      <w:r>
        <w:t>*Инжекция- перемещение основных носителей заряда вследствие диффузии в область, где они становятся неосновными и дальнейшее продвижение в глубь этой области. В общем случае через р-н переход происходит инжекция дырок, однако в несимметричном переходе инжекция зарядов одного преобладает инжекция заряда другого типа. Преобладающей является инжекция основных носителей заряда из более легированной области в менее легированную область.</w:t>
      </w:r>
    </w:p>
    <w:p w14:paraId="663B9110" w14:textId="77777777" w:rsidR="0062146A" w:rsidRPr="00EE6462" w:rsidRDefault="0062146A" w:rsidP="0062146A">
      <w:pPr>
        <w:pStyle w:val="a3"/>
        <w:rPr>
          <w:b/>
          <w:szCs w:val="24"/>
        </w:rPr>
      </w:pPr>
      <w:r w:rsidRPr="00EE6462">
        <w:rPr>
          <w:b/>
        </w:rPr>
        <w:t>6.</w:t>
      </w:r>
      <w:r w:rsidRPr="00EE6462">
        <w:rPr>
          <w:b/>
          <w:szCs w:val="24"/>
        </w:rPr>
        <w:t xml:space="preserve"> Дать описание процессов в </w:t>
      </w:r>
      <w:r w:rsidRPr="00EE6462">
        <w:rPr>
          <w:b/>
          <w:szCs w:val="24"/>
          <w:lang w:val="en-US"/>
        </w:rPr>
        <w:t>pn</w:t>
      </w:r>
      <w:r w:rsidRPr="00EE6462">
        <w:rPr>
          <w:b/>
          <w:szCs w:val="24"/>
        </w:rPr>
        <w:t>-переходе при обратном включении.</w:t>
      </w:r>
    </w:p>
    <w:p w14:paraId="163912CB" w14:textId="77777777" w:rsidR="0062146A" w:rsidRDefault="0062146A" w:rsidP="0062146A">
      <w:pPr>
        <w:rPr>
          <w:b/>
        </w:rPr>
      </w:pPr>
      <w:r w:rsidRPr="00F862E9">
        <w:rPr>
          <w:noProof/>
        </w:rPr>
        <w:lastRenderedPageBreak/>
        <w:drawing>
          <wp:inline distT="0" distB="0" distL="0" distR="0" wp14:anchorId="1E7C4BEA" wp14:editId="21791492">
            <wp:extent cx="5151120" cy="2872419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84248" cy="28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B284" w14:textId="77777777" w:rsidR="0062146A" w:rsidRPr="00D46223" w:rsidRDefault="0062146A" w:rsidP="0062146A">
      <w:r w:rsidRPr="00D46223">
        <w:rPr>
          <w:noProof/>
        </w:rPr>
        <w:drawing>
          <wp:anchor distT="0" distB="0" distL="114300" distR="114300" simplePos="0" relativeHeight="251698176" behindDoc="0" locked="0" layoutInCell="1" allowOverlap="1" wp14:anchorId="3D16E03C" wp14:editId="31A5244E">
            <wp:simplePos x="0" y="0"/>
            <wp:positionH relativeFrom="column">
              <wp:posOffset>1905</wp:posOffset>
            </wp:positionH>
            <wp:positionV relativeFrom="paragraph">
              <wp:posOffset>286385</wp:posOffset>
            </wp:positionV>
            <wp:extent cx="2118360" cy="908685"/>
            <wp:effectExtent l="0" t="0" r="0" b="571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462">
        <w:rPr>
          <w:b/>
        </w:rPr>
        <w:t xml:space="preserve">7. Барьерная и диффузионная ёмкости </w:t>
      </w:r>
      <w:r w:rsidRPr="00EE6462">
        <w:rPr>
          <w:b/>
          <w:lang w:val="en-US"/>
        </w:rPr>
        <w:t>pn</w:t>
      </w:r>
      <w:r w:rsidRPr="00EE6462">
        <w:rPr>
          <w:b/>
        </w:rPr>
        <w:t>-перехода.</w:t>
      </w:r>
      <w:r w:rsidRPr="00F862E9">
        <w:rPr>
          <w:noProof/>
        </w:rPr>
        <w:t xml:space="preserve"> </w:t>
      </w:r>
    </w:p>
    <w:p w14:paraId="64D73157" w14:textId="77777777" w:rsidR="0062146A" w:rsidRDefault="0062146A" w:rsidP="0062146A">
      <w:pPr>
        <w:pStyle w:val="a3"/>
      </w:pPr>
      <w:r w:rsidRPr="00D46223">
        <w:t xml:space="preserve"> </w:t>
      </w:r>
      <w:r>
        <w:t>Барьерная емкость характеризует связь между изменением объёмного заряда ионов примеси в переходе и изменением напряжения на переходе.</w:t>
      </w:r>
      <w:r w:rsidRPr="00D46223">
        <w:t xml:space="preserve"> </w:t>
      </w:r>
      <w:r>
        <w:t>Таким образом, переход ведётся себя как конденсатор, расстояние между облачками которого можно считать равным толщине р-н перехода.</w:t>
      </w:r>
    </w:p>
    <w:p w14:paraId="2E8CCA12" w14:textId="77777777" w:rsidR="0062146A" w:rsidRDefault="0062146A" w:rsidP="0062146A">
      <w:pPr>
        <w:pStyle w:val="a3"/>
      </w:pPr>
      <w:r>
        <w:t>Особенность: нелинейная зависимость от напряжения</w:t>
      </w:r>
      <w:r w:rsidRPr="00D46223">
        <w:t xml:space="preserve">: </w:t>
      </w:r>
      <w:r w:rsidRPr="00D46223">
        <w:rPr>
          <w:noProof/>
        </w:rPr>
        <w:drawing>
          <wp:inline distT="0" distB="0" distL="0" distR="0" wp14:anchorId="276E9B41" wp14:editId="5946DB10">
            <wp:extent cx="1813560" cy="1234323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482" cy="12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223">
        <w:t xml:space="preserve"> </w:t>
      </w:r>
      <w:r>
        <w:t>Барьерная емкость проявляется себя при обратном включении перехода, так как при обратом маленькое сопротивление.</w:t>
      </w:r>
    </w:p>
    <w:p w14:paraId="6A30EADB" w14:textId="77777777" w:rsidR="0062146A" w:rsidRDefault="0062146A" w:rsidP="0062146A">
      <w:pPr>
        <w:pStyle w:val="a3"/>
      </w:pPr>
    </w:p>
    <w:p w14:paraId="71AEB6FC" w14:textId="77777777" w:rsidR="0062146A" w:rsidRDefault="0062146A" w:rsidP="0062146A">
      <w:pPr>
        <w:pStyle w:val="a3"/>
      </w:pPr>
      <w:r>
        <w:t xml:space="preserve">Диффузионная емкость </w:t>
      </w:r>
    </w:p>
    <w:p w14:paraId="56AEE32C" w14:textId="77777777" w:rsidR="0062146A" w:rsidRDefault="0062146A" w:rsidP="0062146A">
      <w:pPr>
        <w:pStyle w:val="a3"/>
      </w:pPr>
      <w:r>
        <w:t xml:space="preserve">Связывает между собой изменение напряжение на переходе и изменение заряда вблизи р-н перехода вследствие инжекции носителей заряда . </w:t>
      </w:r>
      <w:r w:rsidRPr="00D45F09">
        <w:rPr>
          <w:noProof/>
        </w:rPr>
        <w:drawing>
          <wp:anchor distT="0" distB="0" distL="114300" distR="114300" simplePos="0" relativeHeight="251699200" behindDoc="0" locked="0" layoutInCell="1" allowOverlap="1" wp14:anchorId="0E4ED579" wp14:editId="01604293">
            <wp:simplePos x="0" y="0"/>
            <wp:positionH relativeFrom="column">
              <wp:posOffset>1905</wp:posOffset>
            </wp:positionH>
            <wp:positionV relativeFrom="paragraph">
              <wp:posOffset>347980</wp:posOffset>
            </wp:positionV>
            <wp:extent cx="2581910" cy="1257300"/>
            <wp:effectExtent l="0" t="0" r="889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F09">
        <w:t xml:space="preserve"> </w:t>
      </w:r>
    </w:p>
    <w:p w14:paraId="0E4DF21E" w14:textId="77777777" w:rsidR="0062146A" w:rsidRDefault="0062146A" w:rsidP="0062146A">
      <w:pPr>
        <w:pStyle w:val="a3"/>
      </w:pPr>
      <w:r>
        <w:t>В момент Т=0 подадим прямое напряжение, распределение электронов сдвигается в глубь Р области, при этом становясь всё более пологим. Таким образом в начальный момент времени градиент концентрации при Т=0 будет максимальным, а потом будет уменьшатся Следовательно, диффузионный ток будет максимальным, а потом нелинейно уменьшаться (Примерно так, как это происходит при заряде конденсатора)</w:t>
      </w:r>
    </w:p>
    <w:p w14:paraId="5F4E2849" w14:textId="77777777" w:rsidR="0062146A" w:rsidRPr="00D46223" w:rsidRDefault="0062146A" w:rsidP="0062146A">
      <w:pPr>
        <w:pStyle w:val="a3"/>
        <w:rPr>
          <w:szCs w:val="24"/>
        </w:rPr>
      </w:pPr>
    </w:p>
    <w:p w14:paraId="546C6BFC" w14:textId="77777777" w:rsidR="0062146A" w:rsidRPr="000716AE" w:rsidRDefault="0062146A" w:rsidP="0062146A">
      <w:pPr>
        <w:pStyle w:val="a3"/>
        <w:rPr>
          <w:szCs w:val="24"/>
        </w:rPr>
      </w:pPr>
      <w:r w:rsidRPr="00EE6462">
        <w:rPr>
          <w:b/>
          <w:szCs w:val="24"/>
        </w:rPr>
        <w:t xml:space="preserve">8. Дать описание основных видов пробоя </w:t>
      </w:r>
      <w:r w:rsidRPr="00EE6462">
        <w:rPr>
          <w:b/>
          <w:szCs w:val="24"/>
          <w:lang w:val="en-US"/>
        </w:rPr>
        <w:t>pn</w:t>
      </w:r>
      <w:r w:rsidRPr="00EE6462">
        <w:rPr>
          <w:b/>
          <w:szCs w:val="24"/>
        </w:rPr>
        <w:t>-перехода.</w:t>
      </w:r>
      <w:r w:rsidRPr="00F862E9">
        <w:rPr>
          <w:noProof/>
        </w:rPr>
        <w:t xml:space="preserve"> </w:t>
      </w:r>
    </w:p>
    <w:p w14:paraId="5E7778DD" w14:textId="77777777" w:rsidR="0062146A" w:rsidRDefault="0062146A" w:rsidP="0062146A">
      <w:pPr>
        <w:pStyle w:val="a3"/>
        <w:ind w:left="180" w:hanging="180"/>
      </w:pPr>
      <w:r>
        <w:t xml:space="preserve">Пробой р-н перехода - резкое увеличение обратного тока, когда обратное напряжение доводится до порогового значения. </w:t>
      </w:r>
    </w:p>
    <w:p w14:paraId="286499B7" w14:textId="77777777" w:rsidR="0062146A" w:rsidRDefault="0062146A" w:rsidP="0062146A">
      <w:pPr>
        <w:pStyle w:val="a3"/>
        <w:numPr>
          <w:ilvl w:val="0"/>
          <w:numId w:val="7"/>
        </w:numPr>
      </w:pPr>
      <w:r>
        <w:t xml:space="preserve">вида пробоя: </w:t>
      </w:r>
    </w:p>
    <w:p w14:paraId="3669DCBE" w14:textId="77777777" w:rsidR="0062146A" w:rsidRDefault="0062146A" w:rsidP="0062146A">
      <w:pPr>
        <w:pStyle w:val="a3"/>
      </w:pPr>
      <w:r>
        <w:t>1.Лавинный 2. Туннельный 3. Тепловой – Первые два - формы электрического пробоя, т.е. обратные пробои.</w:t>
      </w:r>
    </w:p>
    <w:p w14:paraId="16464802" w14:textId="77777777" w:rsidR="0062146A" w:rsidRDefault="0062146A" w:rsidP="0062146A">
      <w:pPr>
        <w:pStyle w:val="a3"/>
      </w:pPr>
      <w:r>
        <w:t xml:space="preserve"> 1.Лавинный пробой - возникает, когда напряжённость в электрическом поле превышает некоторый предел. Он возникает вследствие ударной ионизации атома п/п при р-н переходе. При повышении обратного напряжения, энергия электронов, пересекающих р-н переход, увеличивается за счёт энергии электрического поля.</w:t>
      </w:r>
    </w:p>
    <w:p w14:paraId="2145262E" w14:textId="77777777" w:rsidR="0062146A" w:rsidRDefault="0062146A" w:rsidP="0062146A">
      <w:pPr>
        <w:pStyle w:val="a3"/>
      </w:pPr>
      <w:r>
        <w:lastRenderedPageBreak/>
        <w:t xml:space="preserve"> 2.Туннельный пробой возникает вследствие туннельного перехода электронов через р-н переход без потери изменения энергии.</w:t>
      </w:r>
    </w:p>
    <w:p w14:paraId="74D6880D" w14:textId="77777777" w:rsidR="0062146A" w:rsidRDefault="0062146A" w:rsidP="0062146A">
      <w:pPr>
        <w:pStyle w:val="a3"/>
        <w:rPr>
          <w:szCs w:val="24"/>
        </w:rPr>
      </w:pPr>
      <w:r>
        <w:rPr>
          <w:szCs w:val="24"/>
        </w:rPr>
        <w:t xml:space="preserve"> 3.</w:t>
      </w:r>
      <w:r w:rsidRPr="00D45F09">
        <w:t xml:space="preserve"> </w:t>
      </w:r>
      <w:r>
        <w:t>Тепловой пробой - возникает вследствие разогрева р-н перехода обратным током.</w:t>
      </w:r>
    </w:p>
    <w:p w14:paraId="652E56A7" w14:textId="77777777" w:rsidR="0062146A" w:rsidRDefault="0062146A" w:rsidP="0062146A">
      <w:pPr>
        <w:pStyle w:val="a3"/>
        <w:rPr>
          <w:szCs w:val="24"/>
        </w:rPr>
      </w:pPr>
    </w:p>
    <w:p w14:paraId="3DBF2F4B" w14:textId="77777777" w:rsidR="0062146A" w:rsidRDefault="0062146A" w:rsidP="0062146A">
      <w:pPr>
        <w:pStyle w:val="a3"/>
        <w:rPr>
          <w:noProof/>
        </w:rPr>
      </w:pPr>
      <w:r>
        <w:rPr>
          <w:b/>
          <w:szCs w:val="24"/>
        </w:rPr>
        <w:t xml:space="preserve"> </w:t>
      </w:r>
      <w:r w:rsidRPr="00EE6462">
        <w:rPr>
          <w:b/>
          <w:szCs w:val="24"/>
        </w:rPr>
        <w:t xml:space="preserve">9. Описать принцип работы выпрямляющего контакта металл-полупроводник (перехода Шоттки), нарисовать ВАХ. Рассмотреть достоинства и недостатки диодов Шоттки по сравнению с диодами на основе </w:t>
      </w:r>
      <w:r w:rsidRPr="00EE6462">
        <w:rPr>
          <w:b/>
          <w:szCs w:val="24"/>
          <w:lang w:val="en-US"/>
        </w:rPr>
        <w:t>pn</w:t>
      </w:r>
      <w:r w:rsidRPr="00EE6462">
        <w:rPr>
          <w:b/>
          <w:szCs w:val="24"/>
        </w:rPr>
        <w:t>-перехода.</w:t>
      </w:r>
      <w:r w:rsidRPr="00C61BD3">
        <w:rPr>
          <w:noProof/>
        </w:rPr>
        <w:t xml:space="preserve"> </w:t>
      </w:r>
    </w:p>
    <w:p w14:paraId="6A8615ED" w14:textId="77777777" w:rsidR="0062146A" w:rsidRDefault="0062146A" w:rsidP="0062146A">
      <w:pPr>
        <w:pStyle w:val="a3"/>
        <w:rPr>
          <w:noProof/>
          <w:szCs w:val="24"/>
        </w:rPr>
      </w:pPr>
      <w:r>
        <w:t>Переход Шотки - Выпрямляющий контакт между металлом пп, по свойствам этот контакт аналогичен р-н переходу ( точно также как р-н переход , этот ток демонстрирует выпрямительные свойства: в одну сторону пропускает ток хорошо, в другую нет )</w:t>
      </w:r>
      <w:r w:rsidRPr="00C61BD3">
        <w:rPr>
          <w:noProof/>
          <w:szCs w:val="24"/>
        </w:rPr>
        <w:t xml:space="preserve"> </w:t>
      </w:r>
      <w:r w:rsidRPr="00A87E8F">
        <w:rPr>
          <w:noProof/>
        </w:rPr>
        <w:drawing>
          <wp:inline distT="0" distB="0" distL="0" distR="0" wp14:anchorId="64E6BD0B" wp14:editId="02EF3F52">
            <wp:extent cx="4832888" cy="1463040"/>
            <wp:effectExtent l="0" t="0" r="635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30197" cy="149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2274" w14:textId="77777777" w:rsidR="0062146A" w:rsidRDefault="0062146A" w:rsidP="0062146A">
      <w:pPr>
        <w:pStyle w:val="a3"/>
        <w:rPr>
          <w:noProof/>
        </w:rPr>
      </w:pPr>
      <w:r w:rsidRPr="00C61BD3">
        <w:rPr>
          <w:noProof/>
        </w:rPr>
        <w:t xml:space="preserve"> </w:t>
      </w:r>
      <w:r>
        <w:t>ВАХ перехода Шоттки имеет форму аналогичную р-н переходу :</w:t>
      </w:r>
      <w:r w:rsidRPr="00A87E8F">
        <w:rPr>
          <w:noProof/>
        </w:rPr>
        <w:t xml:space="preserve"> </w:t>
      </w:r>
    </w:p>
    <w:p w14:paraId="7AAA918E" w14:textId="77777777" w:rsidR="0062146A" w:rsidRDefault="0062146A" w:rsidP="0062146A">
      <w:pPr>
        <w:pStyle w:val="a3"/>
        <w:rPr>
          <w:noProof/>
        </w:rPr>
      </w:pPr>
    </w:p>
    <w:p w14:paraId="7C9EF77B" w14:textId="77777777" w:rsidR="0062146A" w:rsidRDefault="0062146A" w:rsidP="0062146A">
      <w:pPr>
        <w:pStyle w:val="a3"/>
      </w:pPr>
      <w:r w:rsidRPr="00A87E8F">
        <w:rPr>
          <w:noProof/>
        </w:rPr>
        <w:drawing>
          <wp:anchor distT="0" distB="0" distL="114300" distR="114300" simplePos="0" relativeHeight="251700224" behindDoc="0" locked="0" layoutInCell="1" allowOverlap="1" wp14:anchorId="2F5CD015" wp14:editId="16A77E5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469094" cy="2141406"/>
            <wp:effectExtent l="0" t="0" r="762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7E8F">
        <w:t xml:space="preserve"> </w:t>
      </w:r>
      <w:r>
        <w:t xml:space="preserve">Преимущество диодов Шоттки перед диодами на основе р-п перехода: </w:t>
      </w:r>
    </w:p>
    <w:p w14:paraId="79893678" w14:textId="77777777" w:rsidR="0062146A" w:rsidRPr="00197E4E" w:rsidRDefault="0062146A" w:rsidP="0062146A">
      <w:pPr>
        <w:pStyle w:val="a3"/>
        <w:rPr>
          <w:szCs w:val="24"/>
        </w:rPr>
      </w:pPr>
      <w:r>
        <w:t xml:space="preserve">1. Выбор материала производится таким образом, чтобы получить </w:t>
      </w:r>
      <w:r w:rsidRPr="00A87E8F">
        <w:rPr>
          <w:noProof/>
        </w:rPr>
        <w:drawing>
          <wp:inline distT="0" distB="0" distL="0" distR="0" wp14:anchorId="32A594E3" wp14:editId="154D896E">
            <wp:extent cx="411516" cy="388654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1516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89F">
        <w:t xml:space="preserve"> </w:t>
      </w:r>
      <w:r>
        <w:t>меньше, чем в р-н переходе Поэтому прямые напряжения диода Шоттки оказывает меньше, чем у р-н перехода.</w:t>
      </w:r>
    </w:p>
    <w:p w14:paraId="1FFBA57D" w14:textId="77777777" w:rsidR="0062146A" w:rsidRDefault="0062146A" w:rsidP="0062146A">
      <w:pPr>
        <w:pStyle w:val="a3"/>
        <w:ind w:left="180" w:hanging="180"/>
        <w:rPr>
          <w:b/>
          <w:szCs w:val="24"/>
        </w:rPr>
      </w:pPr>
      <w:r>
        <w:t>2. Принципиальное отсутствует явление инфекции, отсутствует процессы с накоплением и рассасывания заряда в контактирующих областях Таким образом, длительность переключения переходных процессов переходов Шотки оказывается меньше, чем у р-н переходов. Диоды Шотки имеют высокое быстродействие по сравнению с р-н переходом: выключаются быстрее.</w:t>
      </w:r>
    </w:p>
    <w:p w14:paraId="140864AF" w14:textId="77777777" w:rsidR="0062146A" w:rsidRDefault="0062146A" w:rsidP="0062146A">
      <w:pPr>
        <w:pStyle w:val="a3"/>
        <w:ind w:left="180" w:hanging="180"/>
      </w:pPr>
      <w:r>
        <w:t xml:space="preserve">Недостатки: 1. Величина обратного тока оказывается несколько больше, чем диодов на основе р-н перехода </w:t>
      </w:r>
    </w:p>
    <w:p w14:paraId="210B50DD" w14:textId="77777777" w:rsidR="0062146A" w:rsidRDefault="0062146A" w:rsidP="0062146A">
      <w:pPr>
        <w:pStyle w:val="a3"/>
        <w:ind w:left="180" w:hanging="180"/>
        <w:rPr>
          <w:b/>
          <w:szCs w:val="24"/>
        </w:rPr>
      </w:pPr>
      <w:r>
        <w:t>2. Сравнительно низкие напряжения пробоя</w:t>
      </w:r>
    </w:p>
    <w:p w14:paraId="4A29E61B" w14:textId="77777777" w:rsidR="0062146A" w:rsidRDefault="0062146A" w:rsidP="0062146A">
      <w:pPr>
        <w:pStyle w:val="a3"/>
        <w:ind w:left="180" w:hanging="180"/>
        <w:rPr>
          <w:b/>
          <w:szCs w:val="24"/>
        </w:rPr>
      </w:pPr>
    </w:p>
    <w:p w14:paraId="446D8003" w14:textId="77777777" w:rsidR="0062146A" w:rsidRDefault="0062146A" w:rsidP="0062146A">
      <w:pPr>
        <w:pStyle w:val="a3"/>
        <w:ind w:left="180" w:hanging="180"/>
        <w:rPr>
          <w:noProof/>
        </w:rPr>
      </w:pPr>
      <w:r w:rsidRPr="00EE6462">
        <w:rPr>
          <w:b/>
          <w:szCs w:val="24"/>
        </w:rPr>
        <w:t xml:space="preserve">10. Отличия реального диода от идеального </w:t>
      </w:r>
      <w:r w:rsidRPr="00EE6462">
        <w:rPr>
          <w:b/>
          <w:szCs w:val="24"/>
          <w:lang w:val="en-US"/>
        </w:rPr>
        <w:t>pn</w:t>
      </w:r>
      <w:r w:rsidRPr="00EE6462">
        <w:rPr>
          <w:b/>
          <w:szCs w:val="24"/>
        </w:rPr>
        <w:t>-перехода, отличия германиевых и кремниевых диодов: (дать описание и проиллюстрировать на ВАХ).</w:t>
      </w:r>
      <w:r w:rsidRPr="00C61BD3">
        <w:rPr>
          <w:noProof/>
        </w:rPr>
        <w:t xml:space="preserve"> </w:t>
      </w:r>
    </w:p>
    <w:p w14:paraId="37D4C3A3" w14:textId="77777777" w:rsidR="0062146A" w:rsidRDefault="0062146A" w:rsidP="0062146A">
      <w:pPr>
        <w:pStyle w:val="a3"/>
        <w:ind w:left="180" w:hanging="180"/>
        <w:rPr>
          <w:noProof/>
          <w:szCs w:val="24"/>
        </w:rPr>
      </w:pPr>
      <w:r w:rsidRPr="00E1589F">
        <w:rPr>
          <w:noProof/>
        </w:rPr>
        <w:drawing>
          <wp:anchor distT="0" distB="0" distL="114300" distR="114300" simplePos="0" relativeHeight="251701248" behindDoc="0" locked="0" layoutInCell="1" allowOverlap="1" wp14:anchorId="5A9E06F1" wp14:editId="7B7D3E6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433195" cy="116586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89F">
        <w:t xml:space="preserve"> </w:t>
      </w:r>
      <w:r>
        <w:t>Отдельно рассмотрим обратную и прямую ветвь. На прямой ветви различие идеальной от реального р-п перехода в основном определяется сопротивлением базы диода. Если ВАХ идеального р-н перехода стремится к вертикали, то реальный переход при малых токах почти совпадает с идеальной, а в области больших токах имеет наклон обусловленный сопротивлению базы.</w:t>
      </w:r>
      <w:r w:rsidRPr="00C61BD3">
        <w:rPr>
          <w:noProof/>
          <w:szCs w:val="24"/>
        </w:rPr>
        <w:t xml:space="preserve"> </w:t>
      </w:r>
    </w:p>
    <w:p w14:paraId="7862282B" w14:textId="77777777" w:rsidR="0062146A" w:rsidRDefault="0062146A" w:rsidP="0062146A">
      <w:pPr>
        <w:pStyle w:val="a3"/>
        <w:ind w:left="180" w:hanging="180"/>
      </w:pPr>
      <w:r>
        <w:t xml:space="preserve">При обратном включении обратный ток реального диода оказывается больше, чем у идеального р-п перехода, так как обратный ток идеального р-н перехода включается в себя только тепловой ток. У реального диода включается в себя две составляющие: ток термического генерации и ток утечки. </w:t>
      </w:r>
    </w:p>
    <w:p w14:paraId="68ABDF4C" w14:textId="77777777" w:rsidR="0062146A" w:rsidRDefault="0062146A" w:rsidP="0062146A">
      <w:pPr>
        <w:pStyle w:val="a3"/>
        <w:ind w:left="180" w:hanging="180"/>
        <w:rPr>
          <w:noProof/>
        </w:rPr>
      </w:pPr>
      <w:r w:rsidRPr="00E1589F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ED053CF" wp14:editId="692BE3DE">
            <wp:simplePos x="0" y="0"/>
            <wp:positionH relativeFrom="column">
              <wp:posOffset>1905</wp:posOffset>
            </wp:positionH>
            <wp:positionV relativeFrom="paragraph">
              <wp:posOffset>177165</wp:posOffset>
            </wp:positionV>
            <wp:extent cx="1600200" cy="1330325"/>
            <wp:effectExtent l="0" t="0" r="0" b="3175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2532F" w14:textId="77777777" w:rsidR="0062146A" w:rsidRDefault="0062146A" w:rsidP="0062146A">
      <w:pPr>
        <w:pStyle w:val="a3"/>
        <w:ind w:left="180" w:hanging="180"/>
        <w:rPr>
          <w:noProof/>
          <w:szCs w:val="24"/>
        </w:rPr>
      </w:pPr>
      <w:r w:rsidRPr="00E1589F">
        <w:t xml:space="preserve"> </w:t>
      </w:r>
      <w:r>
        <w:t xml:space="preserve">Различия между диодами из разных материалов могут быть замечены при уровне ВАХ: Чем шире ЗЗ, тем больше контакта разности потенциалов, следовательно, больше напряжения диодов, поэтому ВАХ Si находится правея германия, для </w:t>
      </w:r>
      <w:r>
        <w:rPr>
          <w:lang w:val="en-US"/>
        </w:rPr>
        <w:t>GaAs</w:t>
      </w:r>
      <w:r>
        <w:t xml:space="preserve"> еще правее.</w:t>
      </w:r>
      <w:r w:rsidRPr="00C61BD3">
        <w:rPr>
          <w:noProof/>
          <w:szCs w:val="24"/>
        </w:rPr>
        <w:t xml:space="preserve"> </w:t>
      </w:r>
    </w:p>
    <w:p w14:paraId="025DED1F" w14:textId="77777777" w:rsidR="0062146A" w:rsidRDefault="0062146A" w:rsidP="0062146A">
      <w:pPr>
        <w:pStyle w:val="a3"/>
        <w:ind w:left="180" w:hanging="180"/>
      </w:pPr>
      <w:r w:rsidRPr="00E1589F">
        <w:t xml:space="preserve"> </w:t>
      </w:r>
    </w:p>
    <w:p w14:paraId="685E76D5" w14:textId="77777777" w:rsidR="0062146A" w:rsidRDefault="0062146A" w:rsidP="0062146A">
      <w:pPr>
        <w:pStyle w:val="a3"/>
        <w:ind w:left="180" w:hanging="180"/>
      </w:pPr>
    </w:p>
    <w:p w14:paraId="0B01A88B" w14:textId="77777777" w:rsidR="0062146A" w:rsidRPr="000716AE" w:rsidRDefault="0062146A" w:rsidP="0062146A">
      <w:pPr>
        <w:pStyle w:val="a3"/>
        <w:ind w:left="180" w:hanging="180"/>
        <w:rPr>
          <w:szCs w:val="24"/>
        </w:rPr>
      </w:pPr>
      <w:r w:rsidRPr="00E1589F">
        <w:rPr>
          <w:noProof/>
        </w:rPr>
        <w:drawing>
          <wp:anchor distT="0" distB="0" distL="114300" distR="114300" simplePos="0" relativeHeight="251703296" behindDoc="0" locked="0" layoutInCell="1" allowOverlap="1" wp14:anchorId="53D1BA47" wp14:editId="2FE40E96">
            <wp:simplePos x="0" y="0"/>
            <wp:positionH relativeFrom="column">
              <wp:posOffset>-81915</wp:posOffset>
            </wp:positionH>
            <wp:positionV relativeFrom="paragraph">
              <wp:posOffset>245745</wp:posOffset>
            </wp:positionV>
            <wp:extent cx="2415540" cy="739140"/>
            <wp:effectExtent l="0" t="0" r="3810" b="381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Форма обратной ВАХ так же различна: У Ge начальный скачок появляется гораздо сильнее, чем у Si, так как в Ge идёт тепловой ток либо больше, либо соизмерим с током генерации и утечки. В кремнии наоборот , тепловой ток оказывается меньше, чем ток генерации и утечки.</w:t>
      </w:r>
      <w:r w:rsidRPr="00C61BD3">
        <w:rPr>
          <w:noProof/>
          <w:szCs w:val="24"/>
        </w:rPr>
        <w:t xml:space="preserve"> </w:t>
      </w:r>
      <w:r w:rsidRPr="00C61BD3">
        <w:rPr>
          <w:noProof/>
        </w:rPr>
        <w:t xml:space="preserve"> </w:t>
      </w:r>
    </w:p>
    <w:p w14:paraId="59AB9AD6" w14:textId="77777777" w:rsidR="0062146A" w:rsidRDefault="0062146A" w:rsidP="0062146A">
      <w:pPr>
        <w:pStyle w:val="a3"/>
        <w:rPr>
          <w:noProof/>
        </w:rPr>
      </w:pPr>
      <w:r w:rsidRPr="00EE6462">
        <w:rPr>
          <w:b/>
          <w:szCs w:val="24"/>
        </w:rPr>
        <w:t>11. Описать работу диода на высоких частотах (временные диаграммы с пояснением).</w:t>
      </w:r>
      <w:r w:rsidRPr="002571FB">
        <w:rPr>
          <w:noProof/>
        </w:rPr>
        <w:t xml:space="preserve"> </w:t>
      </w:r>
      <w:r w:rsidRPr="0072463B">
        <w:rPr>
          <w:noProof/>
          <w:szCs w:val="24"/>
        </w:rPr>
        <w:drawing>
          <wp:inline distT="0" distB="0" distL="0" distR="0" wp14:anchorId="5B104D55" wp14:editId="1B73A29A">
            <wp:extent cx="5100214" cy="13182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14829" cy="132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E261" w14:textId="77777777" w:rsidR="0062146A" w:rsidRDefault="0062146A" w:rsidP="0062146A">
      <w:pPr>
        <w:pStyle w:val="a3"/>
      </w:pPr>
      <w:r>
        <w:t xml:space="preserve">  На высоких частотах изменение напряжения с прямого на обратное в выпрямительной схеме проявляется бросок обратного тока и соответствующий ему бросок обратного напряжения. При работе на низких частотах инжетирование в базу из эмиттера носителей заряда успевают реконбенировать до момента смены знака напряжения. </w:t>
      </w:r>
    </w:p>
    <w:p w14:paraId="247C6687" w14:textId="77777777" w:rsidR="0062146A" w:rsidRDefault="0062146A" w:rsidP="0062146A">
      <w:pPr>
        <w:pStyle w:val="a3"/>
      </w:pPr>
      <w:r>
        <w:t xml:space="preserve">   При увеличении частоты длительность положительного полупериод уменьшается, в результате на некоторых частотах часть носителей заряда не успевает реконбенировать , то есть к моменту смены напряжения с прямого на обратное, в базе остаются избыточные неосновные носители.</w:t>
      </w:r>
    </w:p>
    <w:p w14:paraId="537600DD" w14:textId="77777777" w:rsidR="0062146A" w:rsidRPr="0072463B" w:rsidRDefault="0062146A" w:rsidP="0062146A">
      <w:pPr>
        <w:pStyle w:val="a3"/>
        <w:rPr>
          <w:b/>
          <w:szCs w:val="24"/>
        </w:rPr>
      </w:pPr>
      <w:r>
        <w:t xml:space="preserve">    При смене напряжения с прямого на обратное, эти носители заряда совершают экстракцию обратного эмиттера, образуя бросок обратного тока, вследствие чего и получается импульс отрицательного напряжения нагрузки. С повышение частоты заряд, накопленный в базе, увеличивается, следовательно, будет увеличиваться импульс обратного тока и обратного напряжения нагрузки.</w:t>
      </w:r>
    </w:p>
    <w:p w14:paraId="710C047C" w14:textId="77777777" w:rsidR="0062146A" w:rsidRDefault="0062146A" w:rsidP="0062146A">
      <w:pPr>
        <w:pStyle w:val="a3"/>
        <w:rPr>
          <w:b/>
          <w:szCs w:val="24"/>
        </w:rPr>
      </w:pPr>
    </w:p>
    <w:p w14:paraId="7514FFF5" w14:textId="77777777" w:rsidR="0062146A" w:rsidRDefault="0062146A" w:rsidP="0062146A">
      <w:pPr>
        <w:pStyle w:val="a3"/>
        <w:rPr>
          <w:b/>
          <w:szCs w:val="24"/>
        </w:rPr>
      </w:pPr>
      <w:r w:rsidRPr="00EE6462">
        <w:rPr>
          <w:b/>
          <w:szCs w:val="24"/>
        </w:rPr>
        <w:t>12. Описать работу диода в импульсном режиме (временные диаграммы с пояснением).</w:t>
      </w:r>
    </w:p>
    <w:p w14:paraId="41AC3E09" w14:textId="77777777" w:rsidR="0062146A" w:rsidRDefault="0062146A" w:rsidP="0062146A">
      <w:pPr>
        <w:pStyle w:val="a3"/>
      </w:pPr>
      <w:r w:rsidRPr="002571FB">
        <w:rPr>
          <w:noProof/>
        </w:rPr>
        <w:t xml:space="preserve"> </w:t>
      </w:r>
      <w:r w:rsidRPr="002571FB">
        <w:rPr>
          <w:noProof/>
          <w:szCs w:val="24"/>
        </w:rPr>
        <w:drawing>
          <wp:anchor distT="0" distB="0" distL="114300" distR="114300" simplePos="0" relativeHeight="251705344" behindDoc="0" locked="0" layoutInCell="1" allowOverlap="1" wp14:anchorId="3E31B6ED" wp14:editId="144378CB">
            <wp:simplePos x="0" y="0"/>
            <wp:positionH relativeFrom="column">
              <wp:posOffset>40005</wp:posOffset>
            </wp:positionH>
            <wp:positionV relativeFrom="paragraph">
              <wp:posOffset>-3810</wp:posOffset>
            </wp:positionV>
            <wp:extent cx="4328160" cy="2884805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1FB">
        <w:rPr>
          <w:noProof/>
        </w:rPr>
        <w:t xml:space="preserve"> </w:t>
      </w:r>
      <w:r>
        <w:t xml:space="preserve">При подаче импульса прямого напряжения на интервале (0,Т1) происходит плавное изменение тока диода и напряжения на диоде, при этом заканчивается это изменение в момент Т1, когда ток диода перестаёт изменяться и равен </w:t>
      </w:r>
      <w:r>
        <w:rPr>
          <w:lang w:val="en-US"/>
        </w:rPr>
        <w:t>I</w:t>
      </w:r>
      <w:r>
        <w:t xml:space="preserve">пр.о. Напряжение на диоде тоже перестаёт изменяться </w:t>
      </w:r>
      <w:r>
        <w:rPr>
          <w:lang w:val="en-US"/>
        </w:rPr>
        <w:t>U</w:t>
      </w:r>
      <w:r>
        <w:t>пр.о.</w:t>
      </w:r>
    </w:p>
    <w:p w14:paraId="07D4A5A2" w14:textId="77777777" w:rsidR="0062146A" w:rsidRDefault="0062146A" w:rsidP="0062146A">
      <w:pPr>
        <w:pStyle w:val="a3"/>
      </w:pPr>
    </w:p>
    <w:p w14:paraId="03E2DA79" w14:textId="77777777" w:rsidR="0062146A" w:rsidRDefault="0062146A" w:rsidP="0062146A">
      <w:pPr>
        <w:pStyle w:val="a3"/>
      </w:pPr>
      <w:r w:rsidRPr="0072463B">
        <w:rPr>
          <w:noProof/>
          <w:szCs w:val="24"/>
        </w:rPr>
        <w:drawing>
          <wp:anchor distT="0" distB="0" distL="114300" distR="114300" simplePos="0" relativeHeight="251704320" behindDoc="0" locked="0" layoutInCell="1" allowOverlap="1" wp14:anchorId="7B7DBD4A" wp14:editId="21D3ACE8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577297" cy="731520"/>
            <wp:effectExtent l="0" t="0" r="4445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9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63B">
        <w:t xml:space="preserve"> </w:t>
      </w:r>
      <w:r>
        <w:t xml:space="preserve">Установление прямого напряжения на (Т1,Т2), на нем происходит 2 процесса: </w:t>
      </w:r>
    </w:p>
    <w:p w14:paraId="30E40449" w14:textId="77777777" w:rsidR="0062146A" w:rsidRDefault="0062146A" w:rsidP="0062146A">
      <w:pPr>
        <w:pStyle w:val="a3"/>
      </w:pPr>
      <w:r>
        <w:t xml:space="preserve">1. Эффект модуляции сопротивления базы. Вследствие инжекции и заряда зениторов Значения могут быть определены по ВАХ или формулам расчёта при постоянном токе </w:t>
      </w:r>
      <w:r>
        <w:lastRenderedPageBreak/>
        <w:t xml:space="preserve">Сопротивление базы в То имеет максимальное значение, а на (0,Т1) уменьшается, аналогично себя ведёт напряжение диода Uo </w:t>
      </w:r>
    </w:p>
    <w:p w14:paraId="3685446E" w14:textId="77777777" w:rsidR="0062146A" w:rsidRPr="0072463B" w:rsidRDefault="0062146A" w:rsidP="0062146A">
      <w:pPr>
        <w:pStyle w:val="a3"/>
        <w:rPr>
          <w:szCs w:val="24"/>
        </w:rPr>
      </w:pPr>
      <w:r>
        <w:t>2. Происходит заряд диффузионной ёмкости</w:t>
      </w:r>
    </w:p>
    <w:p w14:paraId="319EF69F" w14:textId="77777777" w:rsidR="0062146A" w:rsidRDefault="0062146A" w:rsidP="0062146A">
      <w:pPr>
        <w:pStyle w:val="a3"/>
        <w:rPr>
          <w:b/>
          <w:szCs w:val="24"/>
        </w:rPr>
      </w:pPr>
    </w:p>
    <w:p w14:paraId="3A67F041" w14:textId="77777777" w:rsidR="0062146A" w:rsidRDefault="0062146A" w:rsidP="0062146A">
      <w:pPr>
        <w:pStyle w:val="a3"/>
        <w:rPr>
          <w:noProof/>
        </w:rPr>
      </w:pPr>
      <w:r w:rsidRPr="00EE6462">
        <w:rPr>
          <w:b/>
          <w:szCs w:val="24"/>
        </w:rPr>
        <w:t>13. Нарисовать схему и временные диаграммы однополупериодного выпрямителя без конденсатора, дать описание его работы.</w:t>
      </w:r>
      <w:r w:rsidRPr="002571FB">
        <w:rPr>
          <w:noProof/>
        </w:rPr>
        <w:t xml:space="preserve">  </w:t>
      </w:r>
    </w:p>
    <w:p w14:paraId="4078B3D2" w14:textId="77777777" w:rsidR="0062146A" w:rsidRDefault="0062146A" w:rsidP="0062146A">
      <w:pPr>
        <w:pStyle w:val="a3"/>
        <w:rPr>
          <w:szCs w:val="24"/>
        </w:rPr>
      </w:pPr>
      <w:r w:rsidRPr="0023407D">
        <w:rPr>
          <w:noProof/>
          <w:szCs w:val="24"/>
        </w:rPr>
        <w:drawing>
          <wp:inline distT="0" distB="0" distL="0" distR="0" wp14:anchorId="509CFED8" wp14:editId="31E99802">
            <wp:extent cx="2194750" cy="173751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07D">
        <w:rPr>
          <w:noProof/>
        </w:rPr>
        <w:t xml:space="preserve"> </w:t>
      </w:r>
      <w:r w:rsidRPr="0023407D">
        <w:rPr>
          <w:noProof/>
          <w:szCs w:val="24"/>
        </w:rPr>
        <w:drawing>
          <wp:inline distT="0" distB="0" distL="0" distR="0" wp14:anchorId="69796203" wp14:editId="70B1EC65">
            <wp:extent cx="3558180" cy="1562100"/>
            <wp:effectExtent l="0" t="0" r="44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73934" cy="156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6AE">
        <w:rPr>
          <w:szCs w:val="24"/>
        </w:rPr>
        <w:t xml:space="preserve"> </w:t>
      </w:r>
    </w:p>
    <w:p w14:paraId="719760B1" w14:textId="77777777" w:rsidR="0062146A" w:rsidRDefault="0062146A" w:rsidP="0062146A">
      <w:pPr>
        <w:pStyle w:val="a3"/>
      </w:pPr>
    </w:p>
    <w:p w14:paraId="57656B99" w14:textId="77777777" w:rsidR="0062146A" w:rsidRDefault="0062146A" w:rsidP="0062146A">
      <w:pPr>
        <w:pStyle w:val="a3"/>
      </w:pPr>
      <w:r>
        <w:t xml:space="preserve"> </w:t>
      </w:r>
      <w:r w:rsidRPr="0023407D">
        <w:rPr>
          <w:noProof/>
          <w:szCs w:val="24"/>
        </w:rPr>
        <w:drawing>
          <wp:anchor distT="0" distB="0" distL="114300" distR="114300" simplePos="0" relativeHeight="251706368" behindDoc="0" locked="0" layoutInCell="1" allowOverlap="1" wp14:anchorId="74C6E0B0" wp14:editId="0CA6C5D6">
            <wp:simplePos x="0" y="0"/>
            <wp:positionH relativeFrom="column">
              <wp:posOffset>40005</wp:posOffset>
            </wp:positionH>
            <wp:positionV relativeFrom="paragraph">
              <wp:posOffset>-3810</wp:posOffset>
            </wp:positionV>
            <wp:extent cx="2140585" cy="1615440"/>
            <wp:effectExtent l="0" t="0" r="0" b="381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07D">
        <w:t xml:space="preserve"> </w:t>
      </w:r>
      <w:r>
        <w:t xml:space="preserve">Применение графоаналитического метода при переменном токе( при синусоидальном входном напряжении: </w:t>
      </w:r>
    </w:p>
    <w:p w14:paraId="68DDABD0" w14:textId="77777777" w:rsidR="0062146A" w:rsidRDefault="0062146A" w:rsidP="0062146A">
      <w:pPr>
        <w:pStyle w:val="a3"/>
      </w:pPr>
      <w:r>
        <w:t xml:space="preserve">1. Например, при прямом включении положительный полупериод разбивается на определенного число интервалов </w:t>
      </w:r>
    </w:p>
    <w:p w14:paraId="1B154599" w14:textId="77777777" w:rsidR="0062146A" w:rsidRDefault="0062146A" w:rsidP="0062146A">
      <w:pPr>
        <w:pStyle w:val="a3"/>
      </w:pPr>
      <w:r>
        <w:t xml:space="preserve">2. Для выбранных моментов времени строится нагрузочная прямая в одной системе координат в одной системе координат с ВАХ </w:t>
      </w:r>
    </w:p>
    <w:p w14:paraId="1A1BBBCD" w14:textId="77777777" w:rsidR="0062146A" w:rsidRDefault="0062146A" w:rsidP="0062146A">
      <w:pPr>
        <w:pStyle w:val="a3"/>
      </w:pPr>
      <w:r>
        <w:t xml:space="preserve">3. По точке пересечении определяет ток и напряжение на диоде в этот момент времени; </w:t>
      </w:r>
    </w:p>
    <w:p w14:paraId="35006A4F" w14:textId="77777777" w:rsidR="0062146A" w:rsidRDefault="0062146A" w:rsidP="0062146A">
      <w:pPr>
        <w:pStyle w:val="a3"/>
      </w:pPr>
      <w:r>
        <w:t xml:space="preserve">4. Определяется мгновенного значение напряжения ( выходного ) </w:t>
      </w:r>
    </w:p>
    <w:p w14:paraId="6BFB336F" w14:textId="77777777" w:rsidR="0062146A" w:rsidRPr="000716AE" w:rsidRDefault="0062146A" w:rsidP="0062146A">
      <w:pPr>
        <w:pStyle w:val="a3"/>
        <w:rPr>
          <w:szCs w:val="24"/>
        </w:rPr>
      </w:pPr>
      <w:r>
        <w:t>5. Строится график выходного напряжения Отметим что, использование такого метода для анализа схемы на переменном токе можно применяться только на низких частях: при сравнительно медленно меняющихся токах, так как на низких частотах не проявляются инерционные свойства диода: обусловленные его ёмкостью. Рассмотренная схема называется однополупериодный выпрямителем, так как ток пропекается в течении одного полупериода</w:t>
      </w:r>
    </w:p>
    <w:p w14:paraId="1EF12841" w14:textId="77777777" w:rsidR="0062146A" w:rsidRDefault="0062146A" w:rsidP="0062146A">
      <w:pPr>
        <w:pStyle w:val="a3"/>
        <w:rPr>
          <w:szCs w:val="24"/>
        </w:rPr>
      </w:pPr>
    </w:p>
    <w:p w14:paraId="24A21411" w14:textId="77777777" w:rsidR="0062146A" w:rsidRDefault="0062146A" w:rsidP="0062146A">
      <w:pPr>
        <w:pStyle w:val="a3"/>
        <w:rPr>
          <w:noProof/>
          <w:szCs w:val="24"/>
        </w:rPr>
      </w:pPr>
      <w:r w:rsidRPr="00EE6462">
        <w:rPr>
          <w:b/>
          <w:szCs w:val="24"/>
        </w:rPr>
        <w:t>14. Нарисовать схему и временные диаграммы однополупериодного выпрямителя с конденсатором, дать описание его работы. Дать вывод приближенной формулы для расчета необходимой ёмкости конденатора</w:t>
      </w:r>
    </w:p>
    <w:p w14:paraId="78E88A78" w14:textId="77777777" w:rsidR="0062146A" w:rsidRDefault="0062146A" w:rsidP="0062146A">
      <w:pPr>
        <w:pStyle w:val="a3"/>
        <w:rPr>
          <w:szCs w:val="24"/>
        </w:rPr>
      </w:pPr>
    </w:p>
    <w:p w14:paraId="0C150393" w14:textId="77777777" w:rsidR="0062146A" w:rsidRDefault="0062146A" w:rsidP="0062146A">
      <w:pPr>
        <w:pStyle w:val="a3"/>
        <w:rPr>
          <w:noProof/>
        </w:rPr>
      </w:pPr>
      <w:r w:rsidRPr="0023407D">
        <w:rPr>
          <w:noProof/>
          <w:szCs w:val="24"/>
        </w:rPr>
        <w:drawing>
          <wp:inline distT="0" distB="0" distL="0" distR="0" wp14:anchorId="75006CFE" wp14:editId="2C624CB4">
            <wp:extent cx="1903863" cy="1097280"/>
            <wp:effectExtent l="0" t="0" r="127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27994" cy="11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07D">
        <w:rPr>
          <w:noProof/>
        </w:rPr>
        <w:t xml:space="preserve"> </w:t>
      </w:r>
      <w:r w:rsidRPr="0023407D">
        <w:rPr>
          <w:noProof/>
          <w:szCs w:val="24"/>
        </w:rPr>
        <w:drawing>
          <wp:inline distT="0" distB="0" distL="0" distR="0" wp14:anchorId="522555C1" wp14:editId="7D57A813">
            <wp:extent cx="2732183" cy="1424940"/>
            <wp:effectExtent l="0" t="0" r="0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10935" cy="146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DA1F" w14:textId="77777777" w:rsidR="0062146A" w:rsidRDefault="0062146A" w:rsidP="0062146A">
      <w:pPr>
        <w:pStyle w:val="a3"/>
        <w:rPr>
          <w:szCs w:val="24"/>
        </w:rPr>
      </w:pPr>
      <w:r w:rsidRPr="0023407D">
        <w:rPr>
          <w:noProof/>
          <w:szCs w:val="24"/>
        </w:rPr>
        <w:drawing>
          <wp:inline distT="0" distB="0" distL="0" distR="0" wp14:anchorId="26D7CE60" wp14:editId="4014FAE3">
            <wp:extent cx="4526280" cy="1525533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0881" cy="15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A82F" w14:textId="77777777" w:rsidR="0062146A" w:rsidRDefault="0062146A" w:rsidP="0062146A">
      <w:pPr>
        <w:pStyle w:val="a3"/>
        <w:rPr>
          <w:szCs w:val="24"/>
        </w:rPr>
      </w:pPr>
      <w:r>
        <w:rPr>
          <w:szCs w:val="24"/>
        </w:rPr>
        <w:lastRenderedPageBreak/>
        <w:t>Вывод формулы</w:t>
      </w:r>
      <w:r w:rsidRPr="00C00B98">
        <w:rPr>
          <w:szCs w:val="24"/>
        </w:rPr>
        <w:t>:</w:t>
      </w:r>
      <w:r>
        <w:rPr>
          <w:szCs w:val="24"/>
        </w:rPr>
        <w:t xml:space="preserve"> </w:t>
      </w:r>
      <w:r w:rsidRPr="0023407D">
        <w:rPr>
          <w:noProof/>
          <w:szCs w:val="24"/>
        </w:rPr>
        <w:drawing>
          <wp:inline distT="0" distB="0" distL="0" distR="0" wp14:anchorId="7FE9B146" wp14:editId="4342D054">
            <wp:extent cx="5940425" cy="813435"/>
            <wp:effectExtent l="0" t="0" r="3175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F382" w14:textId="77777777" w:rsidR="0062146A" w:rsidRPr="0023407D" w:rsidRDefault="0062146A" w:rsidP="0062146A">
      <w:pPr>
        <w:pStyle w:val="a3"/>
        <w:rPr>
          <w:szCs w:val="24"/>
        </w:rPr>
      </w:pPr>
    </w:p>
    <w:p w14:paraId="2F74934D" w14:textId="77777777" w:rsidR="0062146A" w:rsidRPr="00EE6462" w:rsidRDefault="0062146A" w:rsidP="0062146A">
      <w:pPr>
        <w:pStyle w:val="a3"/>
        <w:rPr>
          <w:b/>
          <w:szCs w:val="24"/>
        </w:rPr>
      </w:pPr>
      <w:r w:rsidRPr="00EE6462">
        <w:rPr>
          <w:b/>
          <w:szCs w:val="24"/>
        </w:rPr>
        <w:t>15. Нарисовать схему и временные диаграммы мостового двухполупериодного выпрямителя без конденсатора и с конденсатором, дать описание его работы. Указать достоинства и недостатки схемы.</w:t>
      </w:r>
    </w:p>
    <w:p w14:paraId="2643B8FB" w14:textId="77777777" w:rsidR="0062146A" w:rsidRPr="00EE6462" w:rsidRDefault="0062146A" w:rsidP="0062146A">
      <w:pPr>
        <w:pStyle w:val="a3"/>
        <w:rPr>
          <w:b/>
          <w:szCs w:val="24"/>
        </w:rPr>
      </w:pPr>
      <w:r w:rsidRPr="00EE6462">
        <w:rPr>
          <w:b/>
          <w:szCs w:val="24"/>
        </w:rPr>
        <w:t>(Аналогичный вопрос – по схеме двухполупериодного выпрямителя со средней точкой)</w:t>
      </w:r>
    </w:p>
    <w:p w14:paraId="0F1C3E04" w14:textId="77777777" w:rsidR="0062146A" w:rsidRDefault="0062146A" w:rsidP="0062146A">
      <w:pPr>
        <w:pStyle w:val="a3"/>
      </w:pPr>
      <w:r w:rsidRPr="0028160F">
        <w:rPr>
          <w:b/>
          <w:noProof/>
          <w:szCs w:val="24"/>
        </w:rPr>
        <w:drawing>
          <wp:anchor distT="0" distB="0" distL="114300" distR="114300" simplePos="0" relativeHeight="251707392" behindDoc="0" locked="0" layoutInCell="1" allowOverlap="1" wp14:anchorId="753EF0C4" wp14:editId="0AA78FA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360" cy="1577711"/>
            <wp:effectExtent l="0" t="0" r="0" b="381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7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60F">
        <w:t xml:space="preserve"> </w:t>
      </w:r>
      <w:r>
        <w:t xml:space="preserve">Положительный полупериод входного напряжения отличается на удвоенную величину </w:t>
      </w:r>
      <w:r>
        <w:rPr>
          <w:lang w:val="en-US"/>
        </w:rPr>
        <w:t>U</w:t>
      </w:r>
      <w:r>
        <w:t>д, так как нагрузка подключена с двумя открытыми диодами.</w:t>
      </w:r>
    </w:p>
    <w:p w14:paraId="4983E835" w14:textId="77777777" w:rsidR="0062146A" w:rsidRDefault="0062146A" w:rsidP="0062146A">
      <w:pPr>
        <w:pStyle w:val="a3"/>
      </w:pPr>
      <w:r w:rsidRPr="0028160F">
        <w:rPr>
          <w:b/>
        </w:rPr>
        <w:t>Достоинства</w:t>
      </w:r>
      <w:r>
        <w:t xml:space="preserve">: 1. Мостовая схема оказывается более энергетически выгодна, так как ток нагрузки протекает в течение обоих полупериодов сигнала </w:t>
      </w:r>
    </w:p>
    <w:p w14:paraId="64702167" w14:textId="77777777" w:rsidR="0062146A" w:rsidRDefault="0062146A" w:rsidP="0062146A">
      <w:pPr>
        <w:pStyle w:val="a3"/>
      </w:pPr>
      <w:r>
        <w:t>2. Разряд конденсатора в мостовой схеме ( время ) в 2 меньше, чем в однополупериодной схеме, следовательно, размах пульсации будет в 2 раза меньше.</w:t>
      </w:r>
    </w:p>
    <w:p w14:paraId="3CBE58B1" w14:textId="77777777" w:rsidR="0062146A" w:rsidRDefault="0062146A" w:rsidP="0062146A">
      <w:pPr>
        <w:pStyle w:val="a3"/>
      </w:pPr>
      <w:r w:rsidRPr="0028160F">
        <w:rPr>
          <w:b/>
        </w:rPr>
        <w:t xml:space="preserve"> Недостатки</w:t>
      </w:r>
      <w:r>
        <w:t xml:space="preserve">: 1.Выходное напряжение оказывается ниже в однополупериодной схеме так как в схему включены два диода. Данный недостаток существенно проявляется при малых амплитудах входного напряжения. </w:t>
      </w:r>
    </w:p>
    <w:p w14:paraId="6D5D43D5" w14:textId="77777777" w:rsidR="0062146A" w:rsidRDefault="0062146A" w:rsidP="0062146A">
      <w:pPr>
        <w:pStyle w:val="a3"/>
      </w:pPr>
      <w:r>
        <w:t>2. 4 диода, много</w:t>
      </w:r>
    </w:p>
    <w:p w14:paraId="2E0031CC" w14:textId="77777777" w:rsidR="0062146A" w:rsidRDefault="0062146A" w:rsidP="0062146A">
      <w:pPr>
        <w:pStyle w:val="a3"/>
      </w:pPr>
      <w:r>
        <w:t>Мостовая схема не рекомендована к применению при низких входных напряжениях.</w:t>
      </w:r>
    </w:p>
    <w:p w14:paraId="58833CD8" w14:textId="77777777" w:rsidR="0062146A" w:rsidRDefault="0062146A" w:rsidP="0062146A">
      <w:pPr>
        <w:pStyle w:val="a3"/>
        <w:rPr>
          <w:b/>
          <w:szCs w:val="24"/>
        </w:rPr>
      </w:pPr>
    </w:p>
    <w:p w14:paraId="3DC20D3A" w14:textId="77777777" w:rsidR="0062146A" w:rsidRDefault="0062146A" w:rsidP="0062146A">
      <w:pPr>
        <w:pStyle w:val="a3"/>
        <w:rPr>
          <w:b/>
          <w:szCs w:val="24"/>
        </w:rPr>
      </w:pPr>
      <w:r>
        <w:rPr>
          <w:b/>
          <w:szCs w:val="24"/>
        </w:rPr>
        <w:t>Схема Со средней точкой</w:t>
      </w:r>
      <w:r w:rsidRPr="0028160F">
        <w:rPr>
          <w:b/>
          <w:szCs w:val="24"/>
        </w:rPr>
        <w:t>:</w:t>
      </w:r>
    </w:p>
    <w:p w14:paraId="58822CFB" w14:textId="77777777" w:rsidR="0062146A" w:rsidRDefault="0062146A" w:rsidP="0062146A">
      <w:pPr>
        <w:pStyle w:val="a3"/>
      </w:pPr>
      <w:r w:rsidRPr="0028160F">
        <w:rPr>
          <w:b/>
          <w:noProof/>
          <w:szCs w:val="24"/>
        </w:rPr>
        <w:drawing>
          <wp:anchor distT="0" distB="0" distL="114300" distR="114300" simplePos="0" relativeHeight="251708416" behindDoc="0" locked="0" layoutInCell="1" allowOverlap="1" wp14:anchorId="593DFA37" wp14:editId="39B4EAF2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811605" cy="1615440"/>
            <wp:effectExtent l="0" t="0" r="8255" b="381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60F">
        <w:t xml:space="preserve"> </w:t>
      </w:r>
      <w:r>
        <w:t xml:space="preserve">Таким образом из диаграмм следует, что схема полупериодная, что выходное отличается от входного на </w:t>
      </w:r>
      <w:r>
        <w:rPr>
          <w:lang w:val="en-US"/>
        </w:rPr>
        <w:t>U</w:t>
      </w:r>
      <w:r>
        <w:t>д. Схема является более подходящей с низкими входными напряжениями, чем мостовая схема. Размах пульсации такой же, как в мостовой схеме.</w:t>
      </w:r>
    </w:p>
    <w:p w14:paraId="15047AE5" w14:textId="77777777" w:rsidR="0062146A" w:rsidRPr="0028160F" w:rsidRDefault="0062146A" w:rsidP="0062146A">
      <w:pPr>
        <w:pStyle w:val="a3"/>
        <w:rPr>
          <w:b/>
          <w:szCs w:val="24"/>
        </w:rPr>
      </w:pPr>
      <w:r>
        <w:t xml:space="preserve"> Недостаток: данная схема требует большее сложного трансформатора ( не с одной, а с двумя вторичными обмотками)</w:t>
      </w:r>
    </w:p>
    <w:p w14:paraId="67EB5145" w14:textId="77777777" w:rsidR="0062146A" w:rsidRDefault="0062146A" w:rsidP="0062146A">
      <w:pPr>
        <w:pStyle w:val="a3"/>
        <w:rPr>
          <w:b/>
          <w:szCs w:val="24"/>
        </w:rPr>
      </w:pPr>
    </w:p>
    <w:p w14:paraId="4999B91B" w14:textId="77777777" w:rsidR="0062146A" w:rsidRDefault="0062146A" w:rsidP="0062146A">
      <w:pPr>
        <w:pStyle w:val="a3"/>
        <w:rPr>
          <w:noProof/>
        </w:rPr>
      </w:pPr>
      <w:r w:rsidRPr="00EE6462">
        <w:rPr>
          <w:b/>
          <w:szCs w:val="24"/>
        </w:rPr>
        <w:t>16. Описать принцип работы биполярного транзистора в схеме с общей базой (ОБ). Нарисовать ВАХ.</w:t>
      </w:r>
      <w:r w:rsidRPr="006B418B">
        <w:rPr>
          <w:noProof/>
        </w:rPr>
        <w:t xml:space="preserve">  </w:t>
      </w:r>
    </w:p>
    <w:p w14:paraId="295F1002" w14:textId="77777777" w:rsidR="0062146A" w:rsidRDefault="0062146A" w:rsidP="0062146A">
      <w:pPr>
        <w:pStyle w:val="a3"/>
        <w:rPr>
          <w:noProof/>
        </w:rPr>
      </w:pPr>
      <w:r>
        <w:t>Биполярные транзисторы - Пп прибор,с двумя взаимодействующими р-н переходами и 3 внешними выводами, усилительный свойства которого обусловлены инжекцией и экстракцией неосновных носителей заряда.</w:t>
      </w:r>
      <w:r w:rsidRPr="0028160F">
        <w:t xml:space="preserve"> </w:t>
      </w:r>
      <w:r>
        <w:t>Одна из крайних областей более легирована, чем другая - эмиттер , другая область - коллектор. База является общей областью для 2х р-н переходов, имеющих в транзисторе.</w:t>
      </w:r>
    </w:p>
    <w:p w14:paraId="3EF5F657" w14:textId="77777777" w:rsidR="0062146A" w:rsidRDefault="0062146A" w:rsidP="0062146A">
      <w:pPr>
        <w:pStyle w:val="a3"/>
        <w:rPr>
          <w:noProof/>
        </w:rPr>
      </w:pPr>
      <w:r>
        <w:t>Стрелка показывает направление прямого тока через эмитторный переход.</w:t>
      </w:r>
      <w:r w:rsidRPr="0028160F">
        <w:rPr>
          <w:noProof/>
        </w:rPr>
        <w:drawing>
          <wp:anchor distT="0" distB="0" distL="114300" distR="114300" simplePos="0" relativeHeight="251710464" behindDoc="0" locked="0" layoutInCell="1" allowOverlap="1" wp14:anchorId="6CA60D05" wp14:editId="394E611E">
            <wp:simplePos x="0" y="0"/>
            <wp:positionH relativeFrom="column">
              <wp:posOffset>4032885</wp:posOffset>
            </wp:positionH>
            <wp:positionV relativeFrom="paragraph">
              <wp:posOffset>0</wp:posOffset>
            </wp:positionV>
            <wp:extent cx="1599773" cy="1783080"/>
            <wp:effectExtent l="0" t="0" r="635" b="762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773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60F">
        <w:rPr>
          <w:noProof/>
        </w:rPr>
        <w:drawing>
          <wp:anchor distT="0" distB="0" distL="114300" distR="114300" simplePos="0" relativeHeight="251709440" behindDoc="0" locked="0" layoutInCell="1" allowOverlap="1" wp14:anchorId="0EF08FBF" wp14:editId="3DC74FAE">
            <wp:simplePos x="0" y="0"/>
            <wp:positionH relativeFrom="column">
              <wp:posOffset>1640205</wp:posOffset>
            </wp:positionH>
            <wp:positionV relativeFrom="paragraph">
              <wp:posOffset>323850</wp:posOffset>
            </wp:positionV>
            <wp:extent cx="2275205" cy="1463040"/>
            <wp:effectExtent l="0" t="0" r="0" b="381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84ABB" w14:textId="77777777" w:rsidR="0062146A" w:rsidRDefault="0062146A" w:rsidP="0062146A">
      <w:pPr>
        <w:pStyle w:val="a3"/>
        <w:rPr>
          <w:noProof/>
        </w:rPr>
      </w:pPr>
      <w:r w:rsidRPr="006B418B">
        <w:rPr>
          <w:noProof/>
        </w:rPr>
        <w:t xml:space="preserve"> </w:t>
      </w:r>
    </w:p>
    <w:p w14:paraId="5C57F40C" w14:textId="77777777" w:rsidR="0062146A" w:rsidRDefault="0062146A" w:rsidP="0062146A">
      <w:pPr>
        <w:pStyle w:val="a3"/>
        <w:rPr>
          <w:szCs w:val="24"/>
        </w:rPr>
      </w:pPr>
    </w:p>
    <w:p w14:paraId="353A63FA" w14:textId="77777777" w:rsidR="0062146A" w:rsidRDefault="0062146A" w:rsidP="0062146A">
      <w:pPr>
        <w:pStyle w:val="a3"/>
        <w:rPr>
          <w:szCs w:val="24"/>
        </w:rPr>
      </w:pPr>
    </w:p>
    <w:p w14:paraId="1C1A2BB7" w14:textId="77777777" w:rsidR="0062146A" w:rsidRDefault="0062146A" w:rsidP="0062146A">
      <w:pPr>
        <w:pStyle w:val="a3"/>
        <w:rPr>
          <w:szCs w:val="24"/>
        </w:rPr>
      </w:pPr>
    </w:p>
    <w:p w14:paraId="330BC04E" w14:textId="77777777" w:rsidR="0062146A" w:rsidRDefault="0062146A" w:rsidP="0062146A">
      <w:pPr>
        <w:pStyle w:val="a3"/>
        <w:rPr>
          <w:szCs w:val="24"/>
        </w:rPr>
      </w:pPr>
    </w:p>
    <w:p w14:paraId="64DD4C59" w14:textId="77777777" w:rsidR="0062146A" w:rsidRDefault="0062146A" w:rsidP="0062146A">
      <w:pPr>
        <w:pStyle w:val="a3"/>
        <w:rPr>
          <w:szCs w:val="24"/>
        </w:rPr>
      </w:pPr>
    </w:p>
    <w:p w14:paraId="18C6CE46" w14:textId="77777777" w:rsidR="0062146A" w:rsidRDefault="0062146A" w:rsidP="0062146A">
      <w:pPr>
        <w:pStyle w:val="a3"/>
        <w:rPr>
          <w:szCs w:val="24"/>
        </w:rPr>
      </w:pPr>
    </w:p>
    <w:p w14:paraId="1DE4020A" w14:textId="77777777" w:rsidR="0062146A" w:rsidRDefault="0062146A" w:rsidP="0062146A">
      <w:pPr>
        <w:pStyle w:val="a3"/>
        <w:rPr>
          <w:szCs w:val="24"/>
        </w:rPr>
      </w:pPr>
    </w:p>
    <w:p w14:paraId="4F2EEC5C" w14:textId="77777777" w:rsidR="0062146A" w:rsidRDefault="0062146A" w:rsidP="0062146A">
      <w:pPr>
        <w:pStyle w:val="a3"/>
        <w:rPr>
          <w:szCs w:val="24"/>
        </w:rPr>
      </w:pPr>
    </w:p>
    <w:p w14:paraId="562E5E23" w14:textId="77777777" w:rsidR="0062146A" w:rsidRDefault="0062146A" w:rsidP="0062146A">
      <w:pPr>
        <w:pStyle w:val="a3"/>
        <w:rPr>
          <w:szCs w:val="24"/>
        </w:rPr>
      </w:pPr>
      <w:r w:rsidRPr="00FC2B36">
        <w:rPr>
          <w:noProof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22489004" wp14:editId="54C9C012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063505" cy="2552921"/>
            <wp:effectExtent l="0" t="0" r="381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B36">
        <w:rPr>
          <w:noProof/>
        </w:rPr>
        <w:t xml:space="preserve"> </w:t>
      </w:r>
      <w:r>
        <w:rPr>
          <w:noProof/>
        </w:rPr>
        <w:t xml:space="preserve">С </w:t>
      </w:r>
      <w:r>
        <w:t xml:space="preserve">ростом </w:t>
      </w:r>
      <w:r>
        <w:rPr>
          <w:lang w:val="en-US"/>
        </w:rPr>
        <w:t>U</w:t>
      </w:r>
      <w:r>
        <w:t xml:space="preserve">кб, входные характеристики в схеме с ОБ, смещаются влево, причина - эффективная модуляция. </w:t>
      </w:r>
      <w:r>
        <w:rPr>
          <w:lang w:val="en-US"/>
        </w:rPr>
        <w:t>I</w:t>
      </w:r>
      <w:r>
        <w:t>э увеличивается за счёт чего характеристика смещается влево. Входная характеристики нужны, чтобы описать входную характеристику напряжения, например, найти выходные сопротивление. Чтоб должным образом подсоединить входную цепь транзистора к источнику сигнала.</w:t>
      </w:r>
    </w:p>
    <w:p w14:paraId="4BDE40F4" w14:textId="77777777" w:rsidR="0062146A" w:rsidRDefault="0062146A" w:rsidP="0062146A">
      <w:pPr>
        <w:pStyle w:val="a3"/>
        <w:rPr>
          <w:szCs w:val="24"/>
        </w:rPr>
      </w:pPr>
    </w:p>
    <w:p w14:paraId="286E9B1F" w14:textId="77777777" w:rsidR="0062146A" w:rsidRDefault="0062146A" w:rsidP="0062146A">
      <w:pPr>
        <w:pStyle w:val="a3"/>
        <w:rPr>
          <w:szCs w:val="24"/>
        </w:rPr>
      </w:pPr>
    </w:p>
    <w:p w14:paraId="3641BCDE" w14:textId="77777777" w:rsidR="0062146A" w:rsidRDefault="0062146A" w:rsidP="0062146A">
      <w:pPr>
        <w:pStyle w:val="a3"/>
        <w:rPr>
          <w:szCs w:val="24"/>
        </w:rPr>
      </w:pPr>
    </w:p>
    <w:p w14:paraId="12F76ADD" w14:textId="77777777" w:rsidR="0062146A" w:rsidRDefault="0062146A" w:rsidP="0062146A">
      <w:pPr>
        <w:pStyle w:val="a3"/>
        <w:rPr>
          <w:szCs w:val="24"/>
        </w:rPr>
      </w:pPr>
    </w:p>
    <w:p w14:paraId="38CB6E70" w14:textId="77777777" w:rsidR="0062146A" w:rsidRPr="000716AE" w:rsidRDefault="0062146A" w:rsidP="0062146A">
      <w:pPr>
        <w:pStyle w:val="a3"/>
        <w:rPr>
          <w:szCs w:val="24"/>
        </w:rPr>
      </w:pPr>
    </w:p>
    <w:p w14:paraId="6F588378" w14:textId="77777777" w:rsidR="0062146A" w:rsidRPr="00EE6462" w:rsidRDefault="0062146A" w:rsidP="0062146A">
      <w:pPr>
        <w:pStyle w:val="a3"/>
        <w:rPr>
          <w:b/>
          <w:szCs w:val="24"/>
        </w:rPr>
      </w:pPr>
      <w:r w:rsidRPr="00EE6462">
        <w:rPr>
          <w:b/>
          <w:szCs w:val="24"/>
        </w:rPr>
        <w:t>17. Описать принцип работы биполярного транзистора в схеме с общим эмиттером (ОЭ). Нарисовать ВАХ.</w:t>
      </w:r>
    </w:p>
    <w:p w14:paraId="31B8890E" w14:textId="77777777" w:rsidR="0062146A" w:rsidRDefault="0062146A" w:rsidP="0062146A">
      <w:pPr>
        <w:pStyle w:val="a3"/>
        <w:rPr>
          <w:noProof/>
        </w:rPr>
      </w:pPr>
      <w:r w:rsidRPr="00293888">
        <w:rPr>
          <w:noProof/>
        </w:rPr>
        <w:t xml:space="preserve"> </w:t>
      </w:r>
    </w:p>
    <w:p w14:paraId="0F6EBEAC" w14:textId="77777777" w:rsidR="0062146A" w:rsidRDefault="0062146A" w:rsidP="0062146A">
      <w:pPr>
        <w:pStyle w:val="a3"/>
        <w:rPr>
          <w:noProof/>
          <w:szCs w:val="24"/>
        </w:rPr>
      </w:pPr>
      <w:r>
        <w:rPr>
          <w:szCs w:val="24"/>
        </w:rPr>
        <w:t>Выходная ВАХ</w:t>
      </w:r>
      <w:r w:rsidRPr="00293888">
        <w:rPr>
          <w:noProof/>
        </w:rPr>
        <w:t xml:space="preserve"> </w:t>
      </w:r>
    </w:p>
    <w:p w14:paraId="26958522" w14:textId="77777777" w:rsidR="0062146A" w:rsidRDefault="0062146A" w:rsidP="0062146A">
      <w:pPr>
        <w:pStyle w:val="a3"/>
        <w:rPr>
          <w:noProof/>
        </w:rPr>
      </w:pPr>
      <w:r w:rsidRPr="00B67524">
        <w:rPr>
          <w:noProof/>
        </w:rPr>
        <w:drawing>
          <wp:anchor distT="0" distB="0" distL="114300" distR="114300" simplePos="0" relativeHeight="251712512" behindDoc="0" locked="0" layoutInCell="1" allowOverlap="1" wp14:anchorId="5ADA4B7A" wp14:editId="038E7877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924439" cy="152400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3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524">
        <w:t xml:space="preserve"> </w:t>
      </w:r>
      <w:r>
        <w:t>Выходные характеристики в области с общим эмиттера оказываются меньше, чем в схеме с общей базы. Эффект модуляции ширины базы проявляется сильнее в схеме с общим эмиттером С ростом Uкэ по модулю растёт Uкб, растёт толщина коллекторов перехода, а значит уменьшается толщина базы. Следовательно, уменьшается число зарядов в базе.</w:t>
      </w:r>
    </w:p>
    <w:p w14:paraId="5121291D" w14:textId="77777777" w:rsidR="0062146A" w:rsidRDefault="0062146A" w:rsidP="0062146A">
      <w:pPr>
        <w:pStyle w:val="a3"/>
        <w:rPr>
          <w:szCs w:val="24"/>
        </w:rPr>
      </w:pPr>
    </w:p>
    <w:p w14:paraId="00332D7B" w14:textId="77777777" w:rsidR="0062146A" w:rsidRDefault="0062146A" w:rsidP="0062146A">
      <w:pPr>
        <w:pStyle w:val="a3"/>
        <w:rPr>
          <w:szCs w:val="24"/>
        </w:rPr>
      </w:pPr>
    </w:p>
    <w:p w14:paraId="46648965" w14:textId="77777777" w:rsidR="0062146A" w:rsidRDefault="0062146A" w:rsidP="0062146A">
      <w:pPr>
        <w:pStyle w:val="a3"/>
        <w:rPr>
          <w:noProof/>
        </w:rPr>
      </w:pPr>
      <w:r>
        <w:rPr>
          <w:szCs w:val="24"/>
        </w:rPr>
        <w:t>Входная ВАХ</w:t>
      </w:r>
      <w:r w:rsidRPr="00293888">
        <w:rPr>
          <w:noProof/>
        </w:rPr>
        <w:t xml:space="preserve"> </w:t>
      </w:r>
    </w:p>
    <w:p w14:paraId="19F7CD00" w14:textId="77777777" w:rsidR="0062146A" w:rsidRPr="000716AE" w:rsidRDefault="0062146A" w:rsidP="0062146A">
      <w:pPr>
        <w:pStyle w:val="a3"/>
        <w:rPr>
          <w:szCs w:val="24"/>
        </w:rPr>
      </w:pPr>
      <w:r w:rsidRPr="00B67524">
        <w:rPr>
          <w:noProof/>
          <w:szCs w:val="24"/>
        </w:rPr>
        <w:drawing>
          <wp:anchor distT="0" distB="0" distL="114300" distR="114300" simplePos="0" relativeHeight="251713536" behindDoc="0" locked="0" layoutInCell="1" allowOverlap="1" wp14:anchorId="0BB02B59" wp14:editId="007BBF1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004060" cy="116235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1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A9B">
        <w:t xml:space="preserve"> </w:t>
      </w:r>
      <w:r>
        <w:t>В схеме с общим эмитером входная характеристика увеличение по модулю Uк смещается вправо. Входная характеристика описывает свойство входной цепи. Входное сопротивление оказывает больше, чем в схеме с ОБ</w:t>
      </w:r>
    </w:p>
    <w:p w14:paraId="52802AAD" w14:textId="77777777" w:rsidR="0062146A" w:rsidRDefault="0062146A" w:rsidP="0062146A">
      <w:pPr>
        <w:pStyle w:val="a3"/>
        <w:rPr>
          <w:b/>
          <w:szCs w:val="24"/>
        </w:rPr>
      </w:pPr>
    </w:p>
    <w:p w14:paraId="19F21919" w14:textId="77777777" w:rsidR="0062146A" w:rsidRDefault="0062146A" w:rsidP="0062146A">
      <w:pPr>
        <w:pStyle w:val="a3"/>
        <w:rPr>
          <w:b/>
          <w:szCs w:val="24"/>
        </w:rPr>
      </w:pPr>
    </w:p>
    <w:p w14:paraId="77B99D49" w14:textId="77777777" w:rsidR="0062146A" w:rsidRDefault="0062146A" w:rsidP="0062146A">
      <w:pPr>
        <w:pStyle w:val="a3"/>
        <w:rPr>
          <w:b/>
          <w:szCs w:val="24"/>
        </w:rPr>
      </w:pPr>
      <w:r w:rsidRPr="00293888">
        <w:rPr>
          <w:b/>
          <w:szCs w:val="24"/>
        </w:rPr>
        <w:t>18. Перечислить и кратко охарактеризовать виды эквивалентных схем биполярного транзистора и границы их применения. Нелинейная эквивалентная схема биполярного транзистора, уравнения Эберса-Молла.</w:t>
      </w:r>
      <w:r w:rsidRPr="00293888">
        <w:rPr>
          <w:b/>
          <w:noProof/>
          <w:szCs w:val="24"/>
        </w:rPr>
        <w:t xml:space="preserve"> </w:t>
      </w:r>
      <w:r w:rsidRPr="00293888">
        <w:rPr>
          <w:b/>
          <w:szCs w:val="24"/>
        </w:rPr>
        <w:t>(аналогичные вопросы будут по физической и формальной экв. схемам).</w:t>
      </w:r>
    </w:p>
    <w:p w14:paraId="26D3E51E" w14:textId="77777777" w:rsidR="0062146A" w:rsidRDefault="0062146A" w:rsidP="0062146A">
      <w:pPr>
        <w:pStyle w:val="a3"/>
      </w:pPr>
      <w:r w:rsidRPr="007F0A9B">
        <w:rPr>
          <w:noProof/>
        </w:rPr>
        <w:drawing>
          <wp:anchor distT="0" distB="0" distL="114300" distR="114300" simplePos="0" relativeHeight="251714560" behindDoc="0" locked="0" layoutInCell="1" allowOverlap="1" wp14:anchorId="265D9877" wp14:editId="6FAEC3E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67969" cy="1196340"/>
            <wp:effectExtent l="0" t="0" r="4445" b="381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969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Нелинейная эквивалентная схема на основе модели Эберса-Молла. Плюс этой модели: эквивалентная схема может использоваться для анализ транзистора в любом режиме( активное, отсечка, большой и малый сигнал, насыщение, инверсный ).</w:t>
      </w:r>
    </w:p>
    <w:p w14:paraId="2A098372" w14:textId="77777777" w:rsidR="0062146A" w:rsidRDefault="0062146A" w:rsidP="0062146A">
      <w:pPr>
        <w:pStyle w:val="a3"/>
      </w:pPr>
    </w:p>
    <w:p w14:paraId="4A047432" w14:textId="77777777" w:rsidR="0062146A" w:rsidRDefault="0062146A" w:rsidP="0062146A">
      <w:pPr>
        <w:pStyle w:val="a3"/>
        <w:rPr>
          <w:noProof/>
        </w:rPr>
      </w:pPr>
      <w:r w:rsidRPr="007F0A9B">
        <w:rPr>
          <w:noProof/>
        </w:rPr>
        <w:drawing>
          <wp:anchor distT="0" distB="0" distL="114300" distR="114300" simplePos="0" relativeHeight="251715584" behindDoc="0" locked="0" layoutInCell="1" allowOverlap="1" wp14:anchorId="1E9F575E" wp14:editId="61E7818B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359891" cy="1600200"/>
            <wp:effectExtent l="0" t="0" r="254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9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A9B">
        <w:t xml:space="preserve"> </w:t>
      </w:r>
      <w:r>
        <w:t>2. Физические эквивалентные схемы - составляются из линейных элементов, поэтому с их помощью можно рассматривать в квазилинейном режиме или режим малого сигнала. То есть при столь малых изменениях токов и напряжений в транзисторе, что соответствующие участки ВАХ, по которым передвигается рабочая точка, можно считать линейными.</w:t>
      </w:r>
    </w:p>
    <w:p w14:paraId="27EA7C74" w14:textId="77777777" w:rsidR="0062146A" w:rsidRDefault="0062146A" w:rsidP="0062146A">
      <w:pPr>
        <w:pStyle w:val="a3"/>
        <w:rPr>
          <w:noProof/>
        </w:rPr>
      </w:pPr>
    </w:p>
    <w:p w14:paraId="69B54342" w14:textId="77777777" w:rsidR="0062146A" w:rsidRDefault="0062146A" w:rsidP="0062146A">
      <w:pPr>
        <w:pStyle w:val="a3"/>
        <w:rPr>
          <w:szCs w:val="24"/>
        </w:rPr>
      </w:pPr>
      <w:r w:rsidRPr="007F0A9B">
        <w:rPr>
          <w:noProof/>
          <w:szCs w:val="24"/>
        </w:rPr>
        <w:lastRenderedPageBreak/>
        <w:drawing>
          <wp:inline distT="0" distB="0" distL="0" distR="0" wp14:anchorId="0961ADE1" wp14:editId="0358584D">
            <wp:extent cx="3573780" cy="1383670"/>
            <wp:effectExtent l="0" t="0" r="7620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18470" cy="14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2200" w14:textId="77777777" w:rsidR="0062146A" w:rsidRDefault="0062146A" w:rsidP="0062146A">
      <w:pPr>
        <w:pStyle w:val="a3"/>
        <w:rPr>
          <w:szCs w:val="24"/>
        </w:rPr>
      </w:pPr>
    </w:p>
    <w:p w14:paraId="233F50D7" w14:textId="77777777" w:rsidR="0062146A" w:rsidRPr="000716AE" w:rsidRDefault="0062146A" w:rsidP="0062146A">
      <w:pPr>
        <w:pStyle w:val="a3"/>
        <w:rPr>
          <w:szCs w:val="24"/>
        </w:rPr>
      </w:pPr>
      <w:r w:rsidRPr="007F0A9B">
        <w:rPr>
          <w:noProof/>
        </w:rPr>
        <w:drawing>
          <wp:anchor distT="0" distB="0" distL="114300" distR="114300" simplePos="0" relativeHeight="251716608" behindDoc="0" locked="0" layoutInCell="1" allowOverlap="1" wp14:anchorId="6F4020FE" wp14:editId="0A3E91C2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238781" cy="1371719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3.Формальные эквивалентные схемы - составляются из линейных элементов, пригодны для анализа работы транзистора в активном режиме, а также режиме малого сигнала. В отличие от физической схемы, элементы имеют явного физического смысла.</w:t>
      </w:r>
    </w:p>
    <w:p w14:paraId="4F0CFEBA" w14:textId="77777777" w:rsidR="0062146A" w:rsidRDefault="0062146A" w:rsidP="0062146A">
      <w:pPr>
        <w:pStyle w:val="a6"/>
        <w:rPr>
          <w:rFonts w:ascii="Arial" w:hAnsi="Arial" w:cs="Arial"/>
          <w:color w:val="000000"/>
        </w:rPr>
      </w:pPr>
      <w:r w:rsidRPr="00293888">
        <w:rPr>
          <w:b/>
        </w:rPr>
        <w:t xml:space="preserve">19. Дать описание системы </w:t>
      </w:r>
      <w:r w:rsidRPr="00293888">
        <w:rPr>
          <w:b/>
          <w:lang w:val="en-US"/>
        </w:rPr>
        <w:t>h</w:t>
      </w:r>
      <w:r w:rsidRPr="00293888">
        <w:rPr>
          <w:b/>
        </w:rPr>
        <w:t xml:space="preserve">-параметров биполярного транзистора. Обосновать преимущество системы </w:t>
      </w:r>
      <w:r w:rsidRPr="00293888">
        <w:rPr>
          <w:b/>
          <w:lang w:val="en-US"/>
        </w:rPr>
        <w:t>h</w:t>
      </w:r>
      <w:r w:rsidRPr="00293888">
        <w:rPr>
          <w:b/>
        </w:rPr>
        <w:t xml:space="preserve">-параметров перед системами </w:t>
      </w:r>
      <w:r w:rsidRPr="00293888">
        <w:rPr>
          <w:b/>
          <w:lang w:val="en-US"/>
        </w:rPr>
        <w:t>z</w:t>
      </w:r>
      <w:r w:rsidRPr="00293888">
        <w:rPr>
          <w:b/>
        </w:rPr>
        <w:t xml:space="preserve">- и </w:t>
      </w:r>
      <w:r w:rsidRPr="00293888">
        <w:rPr>
          <w:b/>
          <w:lang w:val="en-US"/>
        </w:rPr>
        <w:t>y</w:t>
      </w:r>
      <w:r w:rsidRPr="00293888">
        <w:rPr>
          <w:b/>
        </w:rPr>
        <w:t>-параметров.</w:t>
      </w:r>
      <w:r w:rsidRPr="007C7BC5">
        <w:rPr>
          <w:rFonts w:ascii="Arial" w:hAnsi="Arial" w:cs="Arial"/>
          <w:color w:val="000000"/>
        </w:rPr>
        <w:t xml:space="preserve"> </w:t>
      </w:r>
    </w:p>
    <w:p w14:paraId="40950F5F" w14:textId="77777777" w:rsidR="0062146A" w:rsidRDefault="0062146A" w:rsidP="0062146A">
      <w:pPr>
        <w:pStyle w:val="a6"/>
      </w:pPr>
      <w:r w:rsidRPr="00D34302">
        <w:rPr>
          <w:noProof/>
        </w:rPr>
        <w:drawing>
          <wp:anchor distT="0" distB="0" distL="114300" distR="114300" simplePos="0" relativeHeight="251717632" behindDoc="0" locked="0" layoutInCell="1" allowOverlap="1" wp14:anchorId="1D6A7F18" wp14:editId="199A775D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940050" cy="1440180"/>
            <wp:effectExtent l="0" t="0" r="0" b="762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Традиционно Н-параметры используются при расчете усилителя на транзисторах, работающих в режиме малого сигнала. </w:t>
      </w:r>
      <w:r w:rsidRPr="00D34302">
        <w:t xml:space="preserve">  </w:t>
      </w:r>
    </w:p>
    <w:p w14:paraId="317B7545" w14:textId="77777777" w:rsidR="0062146A" w:rsidRDefault="0062146A" w:rsidP="0062146A">
      <w:pPr>
        <w:pStyle w:val="a6"/>
      </w:pPr>
      <w:r w:rsidRPr="00D34302">
        <w:t>&lt;-</w:t>
      </w:r>
      <w:r>
        <w:t>Эквивалентная схема</w:t>
      </w:r>
    </w:p>
    <w:p w14:paraId="684EB606" w14:textId="77777777" w:rsidR="0062146A" w:rsidRDefault="0062146A" w:rsidP="0062146A">
      <w:pPr>
        <w:pStyle w:val="a6"/>
      </w:pPr>
      <w:r>
        <w:t>В общем случае Н-параметры имеют комплексный характер Для различных схем включения транзистора Н-параметры имеют различные значения.</w:t>
      </w:r>
    </w:p>
    <w:p w14:paraId="2EA9FBD7" w14:textId="77777777" w:rsidR="0062146A" w:rsidRPr="00D34302" w:rsidRDefault="0062146A" w:rsidP="0062146A">
      <w:pPr>
        <w:pStyle w:val="a6"/>
      </w:pPr>
      <w:r>
        <w:t>На низких частотах малосигнальный параметр и Н-параметры имеют действительный характер, однако на высоких частотах они приобретают комплексный характер ( основных причина - влияние емкостей в р-н переходах транзистора, в частности Н11 и Н22).</w:t>
      </w:r>
      <w:r w:rsidRPr="00D34302">
        <w:t xml:space="preserve"> </w:t>
      </w:r>
      <w:r>
        <w:t>Достоинства Н параметров : их проще практически измерить (особенно на низких частотах), просто обеспечить условие короткого замыкания в высокомерий выходной цепи, простота обеспечения холостого хода в низкоомной входной цепи.</w:t>
      </w:r>
    </w:p>
    <w:p w14:paraId="4A2F4404" w14:textId="77777777" w:rsidR="0062146A" w:rsidRPr="00293888" w:rsidRDefault="0062146A" w:rsidP="0062146A">
      <w:pPr>
        <w:pStyle w:val="a3"/>
        <w:rPr>
          <w:b/>
          <w:szCs w:val="24"/>
        </w:rPr>
      </w:pPr>
    </w:p>
    <w:p w14:paraId="12513049" w14:textId="77777777" w:rsidR="0062146A" w:rsidRPr="00293888" w:rsidRDefault="0062146A" w:rsidP="0062146A">
      <w:pPr>
        <w:pStyle w:val="a3"/>
        <w:rPr>
          <w:b/>
          <w:szCs w:val="24"/>
        </w:rPr>
      </w:pPr>
      <w:r w:rsidRPr="00293888">
        <w:rPr>
          <w:b/>
          <w:szCs w:val="24"/>
        </w:rPr>
        <w:t>20. Нарисовать схему, временные диаграммы и описать работу простейшего ключа на биполярном транзисторе. Привести основные расчетные формулы.</w:t>
      </w:r>
    </w:p>
    <w:p w14:paraId="4FB62A66" w14:textId="77777777" w:rsidR="0062146A" w:rsidRPr="00293888" w:rsidRDefault="0062146A" w:rsidP="0062146A">
      <w:pPr>
        <w:rPr>
          <w:b/>
        </w:rPr>
      </w:pPr>
    </w:p>
    <w:p w14:paraId="1A8568A5" w14:textId="77777777" w:rsidR="0062146A" w:rsidRDefault="0062146A" w:rsidP="0062146A"/>
    <w:p w14:paraId="09484A4D" w14:textId="77777777" w:rsidR="0062146A" w:rsidRPr="00610D38" w:rsidRDefault="0062146A" w:rsidP="0006329F">
      <w:pPr>
        <w:spacing w:line="276" w:lineRule="auto"/>
        <w:rPr>
          <w:color w:val="000000" w:themeColor="text1"/>
          <w:sz w:val="22"/>
          <w:szCs w:val="22"/>
        </w:rPr>
      </w:pPr>
    </w:p>
    <w:sectPr w:rsidR="0062146A" w:rsidRPr="00610D38" w:rsidSect="00116A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1D7B"/>
    <w:multiLevelType w:val="hybridMultilevel"/>
    <w:tmpl w:val="6A6C0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E45F5"/>
    <w:multiLevelType w:val="hybridMultilevel"/>
    <w:tmpl w:val="FD38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315D9"/>
    <w:multiLevelType w:val="hybridMultilevel"/>
    <w:tmpl w:val="99D2A960"/>
    <w:lvl w:ilvl="0" w:tplc="717ACD6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C87460"/>
    <w:multiLevelType w:val="hybridMultilevel"/>
    <w:tmpl w:val="A8963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10133"/>
    <w:multiLevelType w:val="hybridMultilevel"/>
    <w:tmpl w:val="4824F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A41F1"/>
    <w:multiLevelType w:val="hybridMultilevel"/>
    <w:tmpl w:val="CEE82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3207E"/>
    <w:multiLevelType w:val="hybridMultilevel"/>
    <w:tmpl w:val="34480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795310">
    <w:abstractNumId w:val="6"/>
  </w:num>
  <w:num w:numId="2" w16cid:durableId="1970236876">
    <w:abstractNumId w:val="5"/>
  </w:num>
  <w:num w:numId="3" w16cid:durableId="954293008">
    <w:abstractNumId w:val="4"/>
  </w:num>
  <w:num w:numId="4" w16cid:durableId="612129902">
    <w:abstractNumId w:val="3"/>
  </w:num>
  <w:num w:numId="5" w16cid:durableId="1967660173">
    <w:abstractNumId w:val="0"/>
  </w:num>
  <w:num w:numId="6" w16cid:durableId="228460891">
    <w:abstractNumId w:val="1"/>
  </w:num>
  <w:num w:numId="7" w16cid:durableId="1551261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60"/>
    <w:rsid w:val="00007C2B"/>
    <w:rsid w:val="000418EE"/>
    <w:rsid w:val="0005763C"/>
    <w:rsid w:val="0006329F"/>
    <w:rsid w:val="00083276"/>
    <w:rsid w:val="000C3675"/>
    <w:rsid w:val="00116AE2"/>
    <w:rsid w:val="001D334B"/>
    <w:rsid w:val="0030127A"/>
    <w:rsid w:val="0054549F"/>
    <w:rsid w:val="00610D38"/>
    <w:rsid w:val="0062146A"/>
    <w:rsid w:val="00653EB4"/>
    <w:rsid w:val="006E2FA8"/>
    <w:rsid w:val="00796959"/>
    <w:rsid w:val="007D20B2"/>
    <w:rsid w:val="00853180"/>
    <w:rsid w:val="00943356"/>
    <w:rsid w:val="00A11C1E"/>
    <w:rsid w:val="00A27FD0"/>
    <w:rsid w:val="00A32015"/>
    <w:rsid w:val="00A72C7C"/>
    <w:rsid w:val="00B84FF6"/>
    <w:rsid w:val="00BD3ECF"/>
    <w:rsid w:val="00CF7886"/>
    <w:rsid w:val="00E478E5"/>
    <w:rsid w:val="00E53959"/>
    <w:rsid w:val="00F1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AF160BB"/>
  <w15:chartTrackingRefBased/>
  <w15:docId w15:val="{DBEB4E98-ECBC-4384-871A-57857400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16AE2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6AE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116AE2"/>
    <w:rPr>
      <w:szCs w:val="20"/>
    </w:rPr>
  </w:style>
  <w:style w:type="character" w:customStyle="1" w:styleId="a4">
    <w:name w:val="Основной текст Знак"/>
    <w:basedOn w:val="a0"/>
    <w:link w:val="a3"/>
    <w:rsid w:val="00116AE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84FF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C3675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0C3675"/>
    <w:rPr>
      <w:b/>
      <w:bCs/>
    </w:rPr>
  </w:style>
  <w:style w:type="character" w:styleId="a8">
    <w:name w:val="Emphasis"/>
    <w:basedOn w:val="a0"/>
    <w:uiPriority w:val="20"/>
    <w:qFormat/>
    <w:rsid w:val="006214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oleObject" Target="embeddings/oleObject1.bin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wmf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wmf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oleObject" Target="embeddings/oleObject2.bin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20</Pages>
  <Words>4951</Words>
  <Characters>28223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Конюшко</dc:creator>
  <cp:keywords/>
  <dc:description/>
  <cp:lastModifiedBy>Алина Конюшко</cp:lastModifiedBy>
  <cp:revision>15</cp:revision>
  <dcterms:created xsi:type="dcterms:W3CDTF">2022-10-29T10:55:00Z</dcterms:created>
  <dcterms:modified xsi:type="dcterms:W3CDTF">2022-10-29T18:33:00Z</dcterms:modified>
</cp:coreProperties>
</file>